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F30" w:rsidRDefault="00633F30" w:rsidP="00633F30">
      <w:pPr>
        <w:jc w:val="right"/>
        <w:rPr>
          <w:rFonts w:ascii="Calibri" w:eastAsia="Calibri" w:hAnsi="Calibri" w:cs="Calibri"/>
          <w:color w:val="000000" w:themeColor="text1"/>
          <w:sz w:val="20"/>
          <w:szCs w:val="20"/>
        </w:rPr>
      </w:pPr>
      <w:r w:rsidRPr="0E86AF33">
        <w:rPr>
          <w:rFonts w:ascii="Calibri" w:eastAsia="Calibri" w:hAnsi="Calibri" w:cs="Calibri"/>
          <w:color w:val="000000" w:themeColor="text1"/>
          <w:sz w:val="20"/>
          <w:szCs w:val="20"/>
        </w:rPr>
        <w:t xml:space="preserve">Nr sprawy </w:t>
      </w:r>
      <w:r>
        <w:rPr>
          <w:rFonts w:ascii="Calibri" w:eastAsia="Calibri" w:hAnsi="Calibri" w:cs="Calibri"/>
          <w:color w:val="000000" w:themeColor="text1"/>
          <w:sz w:val="20"/>
          <w:szCs w:val="20"/>
        </w:rPr>
        <w:t>ZP/</w:t>
      </w:r>
      <w:r w:rsidR="0098457B">
        <w:rPr>
          <w:rFonts w:ascii="Calibri" w:eastAsia="Calibri" w:hAnsi="Calibri" w:cs="Calibri"/>
          <w:color w:val="000000" w:themeColor="text1"/>
          <w:sz w:val="20"/>
          <w:szCs w:val="20"/>
        </w:rPr>
        <w:t>10</w:t>
      </w:r>
      <w:r w:rsidRPr="007258BC">
        <w:rPr>
          <w:rFonts w:ascii="Calibri" w:eastAsia="Calibri" w:hAnsi="Calibri" w:cs="Calibri"/>
          <w:color w:val="000000" w:themeColor="text1"/>
          <w:sz w:val="20"/>
          <w:szCs w:val="20"/>
        </w:rPr>
        <w:t>/2021</w:t>
      </w:r>
      <w:r w:rsidRPr="0E86AF33">
        <w:rPr>
          <w:rFonts w:ascii="Calibri" w:eastAsia="Calibri" w:hAnsi="Calibri" w:cs="Calibri"/>
          <w:color w:val="000000" w:themeColor="text1"/>
          <w:sz w:val="20"/>
          <w:szCs w:val="20"/>
        </w:rPr>
        <w:t xml:space="preserve">                                                                                             </w:t>
      </w:r>
      <w:r>
        <w:rPr>
          <w:rFonts w:ascii="Calibri" w:eastAsia="Calibri" w:hAnsi="Calibri" w:cs="Calibri"/>
          <w:color w:val="000000" w:themeColor="text1"/>
          <w:sz w:val="20"/>
          <w:szCs w:val="20"/>
        </w:rPr>
        <w:t>Police</w:t>
      </w:r>
      <w:r w:rsidRPr="0E86AF33">
        <w:rPr>
          <w:rFonts w:ascii="Calibri" w:eastAsia="Calibri" w:hAnsi="Calibri" w:cs="Calibri"/>
          <w:color w:val="000000" w:themeColor="text1"/>
          <w:sz w:val="20"/>
          <w:szCs w:val="20"/>
        </w:rPr>
        <w:t xml:space="preserve">, </w:t>
      </w:r>
      <w:bookmarkStart w:id="0" w:name="_GoBack"/>
      <w:r w:rsidRPr="0E86AF33">
        <w:rPr>
          <w:rFonts w:ascii="Calibri" w:eastAsia="Calibri" w:hAnsi="Calibri" w:cs="Calibri"/>
          <w:color w:val="000000" w:themeColor="text1"/>
          <w:sz w:val="20"/>
          <w:szCs w:val="20"/>
        </w:rPr>
        <w:t xml:space="preserve">dn. </w:t>
      </w:r>
      <w:r>
        <w:rPr>
          <w:rFonts w:ascii="Calibri" w:eastAsia="Calibri" w:hAnsi="Calibri" w:cs="Calibri"/>
          <w:color w:val="000000" w:themeColor="text1"/>
          <w:sz w:val="20"/>
          <w:szCs w:val="20"/>
        </w:rPr>
        <w:t xml:space="preserve">14 września 2021 </w:t>
      </w:r>
      <w:r w:rsidRPr="0E86AF33">
        <w:rPr>
          <w:rFonts w:ascii="Calibri" w:eastAsia="Calibri" w:hAnsi="Calibri" w:cs="Calibri"/>
          <w:color w:val="000000" w:themeColor="text1"/>
          <w:sz w:val="20"/>
          <w:szCs w:val="20"/>
        </w:rPr>
        <w:t>r.</w:t>
      </w:r>
      <w:bookmarkEnd w:id="0"/>
    </w:p>
    <w:p w:rsidR="004366FA" w:rsidRPr="000D160B" w:rsidRDefault="004366FA" w:rsidP="006F3708">
      <w:pPr>
        <w:rPr>
          <w:rFonts w:asciiTheme="minorHAnsi" w:hAnsiTheme="minorHAnsi" w:cstheme="minorHAnsi"/>
          <w:b/>
          <w:sz w:val="22"/>
          <w:szCs w:val="22"/>
        </w:rPr>
      </w:pPr>
    </w:p>
    <w:p w:rsidR="004366FA" w:rsidRPr="004933F9" w:rsidRDefault="004366FA" w:rsidP="006F3708">
      <w:pPr>
        <w:jc w:val="center"/>
        <w:rPr>
          <w:rFonts w:asciiTheme="minorHAnsi" w:hAnsiTheme="minorHAnsi" w:cstheme="minorHAnsi"/>
          <w:b/>
          <w:sz w:val="22"/>
          <w:szCs w:val="22"/>
        </w:rPr>
      </w:pPr>
      <w:r w:rsidRPr="004933F9">
        <w:rPr>
          <w:rFonts w:asciiTheme="minorHAnsi" w:hAnsiTheme="minorHAnsi" w:cstheme="minorHAnsi"/>
          <w:b/>
          <w:sz w:val="22"/>
          <w:szCs w:val="22"/>
        </w:rPr>
        <w:t>Zaproszenie do składania ofert</w:t>
      </w:r>
    </w:p>
    <w:p w:rsidR="004366FA" w:rsidRPr="004933F9" w:rsidRDefault="004366FA" w:rsidP="006F3708">
      <w:pPr>
        <w:jc w:val="both"/>
        <w:rPr>
          <w:rFonts w:asciiTheme="minorHAnsi" w:hAnsiTheme="minorHAnsi" w:cstheme="minorHAnsi"/>
          <w:b/>
          <w:bCs/>
          <w:sz w:val="22"/>
          <w:szCs w:val="22"/>
        </w:rPr>
      </w:pPr>
    </w:p>
    <w:p w:rsidR="004366FA" w:rsidRPr="004933F9" w:rsidRDefault="004366FA" w:rsidP="006F3708">
      <w:pPr>
        <w:jc w:val="both"/>
        <w:rPr>
          <w:rFonts w:asciiTheme="minorHAnsi" w:eastAsia="Arial" w:hAnsiTheme="minorHAnsi" w:cstheme="minorHAnsi"/>
          <w:kern w:val="2"/>
          <w:sz w:val="22"/>
          <w:szCs w:val="22"/>
        </w:rPr>
      </w:pPr>
      <w:bookmarkStart w:id="1" w:name="_Hlk523989811"/>
      <w:r w:rsidRPr="004933F9">
        <w:rPr>
          <w:rFonts w:asciiTheme="minorHAnsi" w:hAnsiTheme="minorHAnsi" w:cstheme="minorHAnsi"/>
          <w:b/>
          <w:bCs/>
          <w:sz w:val="22"/>
          <w:szCs w:val="22"/>
        </w:rPr>
        <w:t xml:space="preserve">Powiatowe Centrum Pomocy Rodzinie w Policach  działając na podstawie art. 2 ust. 1 pkt 1 </w:t>
      </w:r>
      <w:r w:rsidR="0009541D" w:rsidRPr="004933F9">
        <w:rPr>
          <w:rFonts w:asciiTheme="minorHAnsi" w:hAnsiTheme="minorHAnsi" w:cstheme="minorHAnsi"/>
          <w:b/>
          <w:bCs/>
          <w:sz w:val="22"/>
          <w:szCs w:val="22"/>
        </w:rPr>
        <w:t xml:space="preserve">ustawy z dnia 11 września 2019 r. Prawo zamówień publicznych </w:t>
      </w:r>
      <w:r w:rsidRPr="004933F9">
        <w:rPr>
          <w:rFonts w:asciiTheme="minorHAnsi" w:hAnsiTheme="minorHAnsi" w:cstheme="minorHAnsi"/>
          <w:b/>
          <w:bCs/>
          <w:sz w:val="22"/>
          <w:szCs w:val="22"/>
        </w:rPr>
        <w:t>zaprasza do złożenia ofert w celu rozpoznania rynku na usługę przeprowadzenia szkolenia dla kand</w:t>
      </w:r>
      <w:r w:rsidR="00B82C0B" w:rsidRPr="004933F9">
        <w:rPr>
          <w:rFonts w:asciiTheme="minorHAnsi" w:hAnsiTheme="minorHAnsi" w:cstheme="minorHAnsi"/>
          <w:b/>
          <w:bCs/>
          <w:sz w:val="22"/>
          <w:szCs w:val="22"/>
        </w:rPr>
        <w:t>ydatów do pełnienia funkcji</w:t>
      </w:r>
      <w:r w:rsidRPr="004933F9">
        <w:rPr>
          <w:rFonts w:asciiTheme="minorHAnsi" w:hAnsiTheme="minorHAnsi" w:cstheme="minorHAnsi"/>
          <w:b/>
          <w:bCs/>
          <w:sz w:val="22"/>
          <w:szCs w:val="22"/>
        </w:rPr>
        <w:t xml:space="preserve"> rodziny zastępcze</w:t>
      </w:r>
      <w:r w:rsidR="00B82C0B" w:rsidRPr="004933F9">
        <w:rPr>
          <w:rFonts w:asciiTheme="minorHAnsi" w:hAnsiTheme="minorHAnsi" w:cstheme="minorHAnsi"/>
          <w:b/>
          <w:bCs/>
          <w:sz w:val="22"/>
          <w:szCs w:val="22"/>
        </w:rPr>
        <w:t>j niezawodowej</w:t>
      </w:r>
      <w:r w:rsidRPr="004933F9">
        <w:rPr>
          <w:rFonts w:asciiTheme="minorHAnsi" w:hAnsiTheme="minorHAnsi" w:cstheme="minorHAnsi"/>
          <w:b/>
          <w:bCs/>
          <w:sz w:val="22"/>
          <w:szCs w:val="22"/>
        </w:rPr>
        <w:t xml:space="preserve"> dla uczestników projektu „</w:t>
      </w:r>
      <w:r w:rsidR="00B82C0B" w:rsidRPr="004933F9">
        <w:rPr>
          <w:rFonts w:asciiTheme="minorHAnsi" w:hAnsiTheme="minorHAnsi" w:cstheme="minorHAnsi"/>
          <w:b/>
          <w:bCs/>
          <w:sz w:val="22"/>
          <w:szCs w:val="22"/>
        </w:rPr>
        <w:t>Dorosłość, samodzielność, rodzina</w:t>
      </w:r>
      <w:r w:rsidRPr="004933F9">
        <w:rPr>
          <w:rFonts w:asciiTheme="minorHAnsi" w:hAnsiTheme="minorHAnsi" w:cstheme="minorHAnsi"/>
          <w:b/>
          <w:bCs/>
          <w:sz w:val="22"/>
          <w:szCs w:val="22"/>
        </w:rPr>
        <w:t>”</w:t>
      </w:r>
    </w:p>
    <w:bookmarkEnd w:id="1"/>
    <w:p w:rsidR="004366FA" w:rsidRPr="004933F9" w:rsidRDefault="004366FA" w:rsidP="006F3708">
      <w:pPr>
        <w:rPr>
          <w:rFonts w:asciiTheme="minorHAnsi" w:hAnsiTheme="minorHAnsi" w:cstheme="minorHAnsi"/>
          <w:b/>
          <w:sz w:val="22"/>
          <w:szCs w:val="22"/>
        </w:rPr>
      </w:pPr>
    </w:p>
    <w:p w:rsidR="004366FA" w:rsidRPr="004933F9" w:rsidRDefault="004366FA" w:rsidP="006F3708">
      <w:pPr>
        <w:rPr>
          <w:rFonts w:asciiTheme="minorHAnsi" w:hAnsiTheme="minorHAnsi" w:cstheme="minorHAnsi"/>
          <w:b/>
          <w:sz w:val="22"/>
          <w:szCs w:val="22"/>
        </w:rPr>
      </w:pPr>
      <w:r w:rsidRPr="004933F9">
        <w:rPr>
          <w:rFonts w:asciiTheme="minorHAnsi" w:hAnsiTheme="minorHAnsi" w:cstheme="minorHAnsi"/>
          <w:b/>
          <w:sz w:val="22"/>
          <w:szCs w:val="22"/>
        </w:rPr>
        <w:t>I. ZAMAWIAJĄCY:</w:t>
      </w:r>
    </w:p>
    <w:p w:rsidR="004366FA" w:rsidRPr="004933F9" w:rsidRDefault="004366FA" w:rsidP="006F3708">
      <w:pPr>
        <w:rPr>
          <w:rFonts w:asciiTheme="minorHAnsi" w:hAnsiTheme="minorHAnsi" w:cstheme="minorHAnsi"/>
          <w:sz w:val="22"/>
          <w:szCs w:val="22"/>
        </w:rPr>
      </w:pPr>
      <w:r w:rsidRPr="004933F9">
        <w:rPr>
          <w:rFonts w:asciiTheme="minorHAnsi" w:hAnsiTheme="minorHAnsi" w:cstheme="minorHAnsi"/>
          <w:sz w:val="22"/>
          <w:szCs w:val="22"/>
        </w:rPr>
        <w:t>Powiatowe Centrum Pomocy  Rodzinie</w:t>
      </w:r>
    </w:p>
    <w:p w:rsidR="004366FA" w:rsidRPr="004933F9" w:rsidRDefault="004366FA" w:rsidP="006F3708">
      <w:pPr>
        <w:rPr>
          <w:rFonts w:asciiTheme="minorHAnsi" w:hAnsiTheme="minorHAnsi" w:cstheme="minorHAnsi"/>
          <w:sz w:val="22"/>
          <w:szCs w:val="22"/>
        </w:rPr>
      </w:pPr>
      <w:r w:rsidRPr="004933F9">
        <w:rPr>
          <w:rFonts w:asciiTheme="minorHAnsi" w:hAnsiTheme="minorHAnsi" w:cstheme="minorHAnsi"/>
          <w:sz w:val="22"/>
          <w:szCs w:val="22"/>
        </w:rPr>
        <w:t xml:space="preserve">ul. Szkolna 2, </w:t>
      </w:r>
    </w:p>
    <w:p w:rsidR="004366FA" w:rsidRPr="004933F9" w:rsidRDefault="004366FA" w:rsidP="006F3708">
      <w:pPr>
        <w:rPr>
          <w:rFonts w:asciiTheme="minorHAnsi" w:hAnsiTheme="minorHAnsi" w:cstheme="minorHAnsi"/>
          <w:sz w:val="22"/>
          <w:szCs w:val="22"/>
        </w:rPr>
      </w:pPr>
      <w:r w:rsidRPr="004933F9">
        <w:rPr>
          <w:rFonts w:asciiTheme="minorHAnsi" w:hAnsiTheme="minorHAnsi" w:cstheme="minorHAnsi"/>
          <w:sz w:val="22"/>
          <w:szCs w:val="22"/>
        </w:rPr>
        <w:t>72-010 Police</w:t>
      </w:r>
    </w:p>
    <w:p w:rsidR="004366FA" w:rsidRPr="004933F9" w:rsidRDefault="004366FA" w:rsidP="006F3708">
      <w:pPr>
        <w:rPr>
          <w:rFonts w:asciiTheme="minorHAnsi" w:hAnsiTheme="minorHAnsi" w:cstheme="minorHAnsi"/>
          <w:sz w:val="22"/>
          <w:szCs w:val="22"/>
        </w:rPr>
      </w:pPr>
      <w:r w:rsidRPr="004933F9">
        <w:rPr>
          <w:rFonts w:asciiTheme="minorHAnsi" w:hAnsiTheme="minorHAnsi" w:cstheme="minorHAnsi"/>
          <w:sz w:val="22"/>
          <w:szCs w:val="22"/>
        </w:rPr>
        <w:t>NIP:851-25-57-218</w:t>
      </w:r>
    </w:p>
    <w:p w:rsidR="004366FA" w:rsidRPr="004933F9" w:rsidRDefault="004366FA" w:rsidP="006F3708">
      <w:pPr>
        <w:rPr>
          <w:rFonts w:asciiTheme="minorHAnsi" w:hAnsiTheme="minorHAnsi" w:cstheme="minorHAnsi"/>
          <w:sz w:val="22"/>
          <w:szCs w:val="22"/>
        </w:rPr>
      </w:pPr>
    </w:p>
    <w:p w:rsidR="004366FA" w:rsidRPr="004933F9" w:rsidRDefault="004366FA" w:rsidP="006F3708">
      <w:pPr>
        <w:rPr>
          <w:rFonts w:asciiTheme="minorHAnsi" w:hAnsiTheme="minorHAnsi" w:cstheme="minorHAnsi"/>
          <w:sz w:val="22"/>
          <w:szCs w:val="22"/>
        </w:rPr>
      </w:pPr>
      <w:r w:rsidRPr="004933F9">
        <w:rPr>
          <w:rFonts w:asciiTheme="minorHAnsi" w:hAnsiTheme="minorHAnsi" w:cstheme="minorHAnsi"/>
          <w:b/>
          <w:bCs/>
          <w:sz w:val="22"/>
          <w:szCs w:val="22"/>
        </w:rPr>
        <w:t>II. TRYB PROWADZENIA NABORU:</w:t>
      </w:r>
    </w:p>
    <w:p w:rsidR="004366FA" w:rsidRPr="004933F9" w:rsidRDefault="004366FA" w:rsidP="000D160B">
      <w:pPr>
        <w:jc w:val="both"/>
        <w:rPr>
          <w:rFonts w:asciiTheme="minorHAnsi" w:hAnsiTheme="minorHAnsi" w:cstheme="minorHAnsi"/>
          <w:sz w:val="22"/>
          <w:szCs w:val="22"/>
        </w:rPr>
      </w:pPr>
      <w:r w:rsidRPr="004933F9">
        <w:rPr>
          <w:rFonts w:asciiTheme="minorHAnsi" w:hAnsiTheme="minorHAnsi" w:cstheme="minorHAnsi"/>
          <w:sz w:val="22"/>
          <w:szCs w:val="22"/>
        </w:rPr>
        <w:t>Postępowanie prowadzone jest zgodnie z Regulaminem udzielania zamówień podprogowych o wartości poniżej 130 000 złotych oraz wytycznych w zakresie kwalifikowalności wydatków w ramach EFRR, EFS oraz FS na lata 2014 – 2020.</w:t>
      </w:r>
    </w:p>
    <w:p w:rsidR="004366FA" w:rsidRPr="004933F9" w:rsidRDefault="004366FA" w:rsidP="006F3708">
      <w:pPr>
        <w:rPr>
          <w:rFonts w:asciiTheme="minorHAnsi" w:hAnsiTheme="minorHAnsi" w:cstheme="minorHAnsi"/>
          <w:sz w:val="22"/>
          <w:szCs w:val="22"/>
        </w:rPr>
      </w:pPr>
    </w:p>
    <w:p w:rsidR="004366FA" w:rsidRPr="004933F9" w:rsidRDefault="004366FA" w:rsidP="006F3708">
      <w:pPr>
        <w:rPr>
          <w:rFonts w:asciiTheme="minorHAnsi" w:hAnsiTheme="minorHAnsi" w:cstheme="minorHAnsi"/>
          <w:b/>
          <w:sz w:val="22"/>
          <w:szCs w:val="22"/>
        </w:rPr>
      </w:pPr>
      <w:r w:rsidRPr="004933F9">
        <w:rPr>
          <w:rFonts w:asciiTheme="minorHAnsi" w:hAnsiTheme="minorHAnsi" w:cstheme="minorHAnsi"/>
          <w:b/>
          <w:sz w:val="22"/>
          <w:szCs w:val="22"/>
        </w:rPr>
        <w:t>III. PRZEDMIOT ZAMÓWIENIA:</w:t>
      </w:r>
    </w:p>
    <w:p w:rsidR="004366FA" w:rsidRPr="004933F9" w:rsidRDefault="004366FA" w:rsidP="006F3708">
      <w:pPr>
        <w:jc w:val="both"/>
        <w:rPr>
          <w:rFonts w:asciiTheme="minorHAnsi" w:hAnsiTheme="minorHAnsi" w:cstheme="minorHAnsi"/>
          <w:sz w:val="22"/>
          <w:szCs w:val="22"/>
        </w:rPr>
      </w:pPr>
      <w:r w:rsidRPr="004933F9">
        <w:rPr>
          <w:rFonts w:asciiTheme="minorHAnsi" w:hAnsiTheme="minorHAnsi" w:cstheme="minorHAnsi"/>
          <w:bCs/>
          <w:color w:val="000000"/>
          <w:sz w:val="22"/>
          <w:szCs w:val="22"/>
        </w:rPr>
        <w:t xml:space="preserve">Przedmiotem zamówienia jest </w:t>
      </w:r>
      <w:r w:rsidRPr="004933F9">
        <w:rPr>
          <w:rFonts w:asciiTheme="minorHAnsi" w:hAnsiTheme="minorHAnsi" w:cstheme="minorHAnsi"/>
          <w:b/>
          <w:bCs/>
          <w:color w:val="000000"/>
          <w:sz w:val="22"/>
          <w:szCs w:val="22"/>
        </w:rPr>
        <w:t xml:space="preserve">przeprowadzenie szkolenia dla kandydatów </w:t>
      </w:r>
      <w:r w:rsidR="00B82C0B" w:rsidRPr="004933F9">
        <w:rPr>
          <w:rFonts w:asciiTheme="minorHAnsi" w:hAnsiTheme="minorHAnsi" w:cstheme="minorHAnsi"/>
          <w:b/>
          <w:bCs/>
          <w:color w:val="000000"/>
          <w:sz w:val="22"/>
          <w:szCs w:val="22"/>
        </w:rPr>
        <w:t xml:space="preserve">do pełnienia funkcji </w:t>
      </w:r>
      <w:r w:rsidRPr="004933F9">
        <w:rPr>
          <w:rFonts w:asciiTheme="minorHAnsi" w:hAnsiTheme="minorHAnsi" w:cstheme="minorHAnsi"/>
          <w:b/>
          <w:bCs/>
          <w:color w:val="000000"/>
          <w:sz w:val="22"/>
          <w:szCs w:val="22"/>
        </w:rPr>
        <w:t>rodziny zastępcze</w:t>
      </w:r>
      <w:r w:rsidR="00B82C0B" w:rsidRPr="004933F9">
        <w:rPr>
          <w:rFonts w:asciiTheme="minorHAnsi" w:hAnsiTheme="minorHAnsi" w:cstheme="minorHAnsi"/>
          <w:b/>
          <w:bCs/>
          <w:color w:val="000000"/>
          <w:sz w:val="22"/>
          <w:szCs w:val="22"/>
        </w:rPr>
        <w:t>j</w:t>
      </w:r>
      <w:r w:rsidRPr="004933F9">
        <w:rPr>
          <w:rFonts w:asciiTheme="minorHAnsi" w:hAnsiTheme="minorHAnsi" w:cstheme="minorHAnsi"/>
          <w:b/>
          <w:bCs/>
          <w:color w:val="000000"/>
          <w:sz w:val="22"/>
          <w:szCs w:val="22"/>
        </w:rPr>
        <w:t xml:space="preserve"> </w:t>
      </w:r>
      <w:r w:rsidR="00B82C0B" w:rsidRPr="004933F9">
        <w:rPr>
          <w:rFonts w:asciiTheme="minorHAnsi" w:hAnsiTheme="minorHAnsi" w:cstheme="minorHAnsi"/>
          <w:b/>
          <w:bCs/>
          <w:color w:val="000000"/>
          <w:sz w:val="22"/>
          <w:szCs w:val="22"/>
        </w:rPr>
        <w:t>nie</w:t>
      </w:r>
      <w:r w:rsidRPr="004933F9">
        <w:rPr>
          <w:rFonts w:asciiTheme="minorHAnsi" w:hAnsiTheme="minorHAnsi" w:cstheme="minorHAnsi"/>
          <w:b/>
          <w:bCs/>
          <w:color w:val="000000"/>
          <w:sz w:val="22"/>
          <w:szCs w:val="22"/>
        </w:rPr>
        <w:t>zawodowe</w:t>
      </w:r>
      <w:r w:rsidR="00B82C0B" w:rsidRPr="004933F9">
        <w:rPr>
          <w:rFonts w:asciiTheme="minorHAnsi" w:hAnsiTheme="minorHAnsi" w:cstheme="minorHAnsi"/>
          <w:b/>
          <w:bCs/>
          <w:color w:val="000000"/>
          <w:sz w:val="22"/>
          <w:szCs w:val="22"/>
        </w:rPr>
        <w:t>j</w:t>
      </w:r>
      <w:r w:rsidRPr="004933F9">
        <w:rPr>
          <w:rFonts w:asciiTheme="minorHAnsi" w:hAnsiTheme="minorHAnsi" w:cstheme="minorHAnsi"/>
          <w:bCs/>
          <w:color w:val="000000"/>
          <w:sz w:val="22"/>
          <w:szCs w:val="22"/>
        </w:rPr>
        <w:t xml:space="preserve">, </w:t>
      </w:r>
      <w:r w:rsidR="00B82C0B" w:rsidRPr="004933F9">
        <w:rPr>
          <w:rFonts w:asciiTheme="minorHAnsi" w:hAnsiTheme="minorHAnsi" w:cstheme="minorHAnsi"/>
          <w:bCs/>
          <w:color w:val="000000"/>
          <w:sz w:val="22"/>
          <w:szCs w:val="22"/>
        </w:rPr>
        <w:t xml:space="preserve"> zgodnie z Rozporządzeniem Ministra Pracy i Polityki Społecz</w:t>
      </w:r>
      <w:r w:rsidR="00514CB7" w:rsidRPr="004933F9">
        <w:rPr>
          <w:rFonts w:asciiTheme="minorHAnsi" w:hAnsiTheme="minorHAnsi" w:cstheme="minorHAnsi"/>
          <w:bCs/>
          <w:color w:val="000000"/>
          <w:sz w:val="22"/>
          <w:szCs w:val="22"/>
        </w:rPr>
        <w:t>n</w:t>
      </w:r>
      <w:r w:rsidR="00B82C0B" w:rsidRPr="004933F9">
        <w:rPr>
          <w:rFonts w:asciiTheme="minorHAnsi" w:hAnsiTheme="minorHAnsi" w:cstheme="minorHAnsi"/>
          <w:bCs/>
          <w:color w:val="000000"/>
          <w:sz w:val="22"/>
          <w:szCs w:val="22"/>
        </w:rPr>
        <w:t xml:space="preserve">ej z dnia 9 grudnia 2011 r. w sprawie szkolenia dla kandydatów do sprawowania pieczy zastępczej (Dz. U. Nr 274, poz.1620) </w:t>
      </w:r>
      <w:r w:rsidRPr="004933F9">
        <w:rPr>
          <w:rFonts w:asciiTheme="minorHAnsi" w:hAnsiTheme="minorHAnsi" w:cstheme="minorHAnsi"/>
          <w:sz w:val="22"/>
          <w:szCs w:val="22"/>
        </w:rPr>
        <w:t>dla uczestników projektu „</w:t>
      </w:r>
      <w:r w:rsidR="00B82C0B" w:rsidRPr="004933F9">
        <w:rPr>
          <w:rFonts w:asciiTheme="minorHAnsi" w:hAnsiTheme="minorHAnsi" w:cstheme="minorHAnsi"/>
          <w:sz w:val="22"/>
          <w:szCs w:val="22"/>
        </w:rPr>
        <w:t>Dorosłość, samodzielność, r</w:t>
      </w:r>
      <w:r w:rsidRPr="004933F9">
        <w:rPr>
          <w:rFonts w:asciiTheme="minorHAnsi" w:hAnsiTheme="minorHAnsi" w:cstheme="minorHAnsi"/>
          <w:sz w:val="22"/>
          <w:szCs w:val="22"/>
        </w:rPr>
        <w:t xml:space="preserve">odzina”, realizowanego przez Powiatowe Centrum Pomocy Rodzinie w Policach w ramach Regionalnego Programu Operacyjnego Województwa Zachodniopomorskiego 2014 – 2020. </w:t>
      </w:r>
      <w:r w:rsidR="00B82C0B" w:rsidRPr="004933F9">
        <w:rPr>
          <w:rFonts w:asciiTheme="minorHAnsi" w:hAnsiTheme="minorHAnsi" w:cstheme="minorHAnsi"/>
          <w:sz w:val="22"/>
          <w:szCs w:val="22"/>
        </w:rPr>
        <w:t>Usługa obejmuje przeszkolenie 20 kandydatów na niezawodową rodzinę zastępczą w 2 cyklach szkoleniowych, po 10 uczestników. 1 cykl szkolenia</w:t>
      </w:r>
      <w:r w:rsidR="00F228B6" w:rsidRPr="004933F9">
        <w:rPr>
          <w:rFonts w:asciiTheme="minorHAnsi" w:hAnsiTheme="minorHAnsi" w:cstheme="minorHAnsi"/>
          <w:sz w:val="22"/>
          <w:szCs w:val="22"/>
        </w:rPr>
        <w:t xml:space="preserve"> odbędzie się w terminie od września do grudnia</w:t>
      </w:r>
      <w:r w:rsidR="00B82C0B" w:rsidRPr="004933F9">
        <w:rPr>
          <w:rFonts w:asciiTheme="minorHAnsi" w:hAnsiTheme="minorHAnsi" w:cstheme="minorHAnsi"/>
          <w:sz w:val="22"/>
          <w:szCs w:val="22"/>
        </w:rPr>
        <w:t xml:space="preserve"> 2021 r., natomiast 2 cykl </w:t>
      </w:r>
      <w:r w:rsidR="00F228B6" w:rsidRPr="004933F9">
        <w:rPr>
          <w:rFonts w:asciiTheme="minorHAnsi" w:hAnsiTheme="minorHAnsi" w:cstheme="minorHAnsi"/>
          <w:sz w:val="22"/>
          <w:szCs w:val="22"/>
        </w:rPr>
        <w:t xml:space="preserve">od marca do końca czerwca 2022 r. </w:t>
      </w:r>
    </w:p>
    <w:p w:rsidR="004366FA" w:rsidRPr="004933F9" w:rsidRDefault="004366FA" w:rsidP="006F3708">
      <w:pPr>
        <w:rPr>
          <w:rFonts w:asciiTheme="minorHAnsi" w:hAnsiTheme="minorHAnsi" w:cstheme="minorHAnsi"/>
          <w:sz w:val="22"/>
          <w:szCs w:val="22"/>
        </w:rPr>
      </w:pPr>
    </w:p>
    <w:p w:rsidR="004366FA" w:rsidRPr="004933F9" w:rsidRDefault="004366FA" w:rsidP="006F3708">
      <w:pPr>
        <w:rPr>
          <w:rFonts w:asciiTheme="minorHAnsi" w:hAnsiTheme="minorHAnsi" w:cstheme="minorHAnsi"/>
          <w:b/>
          <w:bCs/>
          <w:sz w:val="22"/>
          <w:szCs w:val="22"/>
        </w:rPr>
      </w:pPr>
      <w:r w:rsidRPr="004933F9">
        <w:rPr>
          <w:rFonts w:asciiTheme="minorHAnsi" w:hAnsiTheme="minorHAnsi" w:cstheme="minorHAnsi"/>
          <w:b/>
          <w:bCs/>
          <w:sz w:val="22"/>
          <w:szCs w:val="22"/>
        </w:rPr>
        <w:t>IV. PARAMETRY ZAMÓWIENIA:</w:t>
      </w:r>
    </w:p>
    <w:p w:rsidR="004366FA" w:rsidRPr="004933F9" w:rsidRDefault="004366FA" w:rsidP="002D4FF6">
      <w:pPr>
        <w:pStyle w:val="Akapitzlist"/>
        <w:numPr>
          <w:ilvl w:val="0"/>
          <w:numId w:val="10"/>
        </w:numPr>
        <w:spacing w:after="0" w:line="240" w:lineRule="auto"/>
        <w:ind w:left="426" w:hanging="426"/>
        <w:jc w:val="both"/>
        <w:rPr>
          <w:rFonts w:asciiTheme="minorHAnsi" w:hAnsiTheme="minorHAnsi" w:cstheme="minorHAnsi"/>
          <w:bCs/>
          <w:color w:val="000000"/>
        </w:rPr>
      </w:pPr>
      <w:r w:rsidRPr="004933F9">
        <w:rPr>
          <w:rFonts w:asciiTheme="minorHAnsi" w:hAnsiTheme="minorHAnsi" w:cstheme="minorHAnsi"/>
          <w:bCs/>
          <w:color w:val="000000"/>
        </w:rPr>
        <w:t>Miejscem szkolenia będzie miasto Police lub miasto Szczecin</w:t>
      </w:r>
      <w:r w:rsidR="00801878" w:rsidRPr="004933F9">
        <w:rPr>
          <w:rFonts w:asciiTheme="minorHAnsi" w:hAnsiTheme="minorHAnsi" w:cstheme="minorHAnsi"/>
          <w:bCs/>
          <w:color w:val="000000"/>
        </w:rPr>
        <w:t xml:space="preserve"> (centrum)</w:t>
      </w:r>
      <w:r w:rsidRPr="004933F9">
        <w:rPr>
          <w:rFonts w:asciiTheme="minorHAnsi" w:hAnsiTheme="minorHAnsi" w:cstheme="minorHAnsi"/>
          <w:bCs/>
          <w:color w:val="000000"/>
        </w:rPr>
        <w:t xml:space="preserve">, podmiot szkolący zapewnia salę szkoleniową. Lokal będzie dostosowany do osób z niepełnosprawnością. </w:t>
      </w:r>
    </w:p>
    <w:p w:rsidR="004366FA" w:rsidRPr="004933F9" w:rsidRDefault="004366FA" w:rsidP="002D4FF6">
      <w:pPr>
        <w:pStyle w:val="Akapitzlist"/>
        <w:numPr>
          <w:ilvl w:val="0"/>
          <w:numId w:val="10"/>
        </w:numPr>
        <w:spacing w:after="0" w:line="240" w:lineRule="auto"/>
        <w:ind w:left="426" w:hanging="426"/>
        <w:jc w:val="both"/>
        <w:rPr>
          <w:rFonts w:asciiTheme="minorHAnsi" w:hAnsiTheme="minorHAnsi" w:cstheme="minorHAnsi"/>
          <w:bCs/>
          <w:color w:val="000000"/>
        </w:rPr>
      </w:pPr>
      <w:r w:rsidRPr="004933F9">
        <w:rPr>
          <w:rFonts w:asciiTheme="minorHAnsi" w:hAnsiTheme="minorHAnsi" w:cstheme="minorHAnsi"/>
          <w:bCs/>
          <w:color w:val="000000"/>
        </w:rPr>
        <w:t xml:space="preserve">W </w:t>
      </w:r>
      <w:r w:rsidR="00801878" w:rsidRPr="004933F9">
        <w:rPr>
          <w:rFonts w:asciiTheme="minorHAnsi" w:hAnsiTheme="minorHAnsi" w:cstheme="minorHAnsi"/>
          <w:bCs/>
          <w:color w:val="000000"/>
        </w:rPr>
        <w:t>każdym cyklu szkolenia</w:t>
      </w:r>
      <w:r w:rsidRPr="004933F9">
        <w:rPr>
          <w:rFonts w:asciiTheme="minorHAnsi" w:hAnsiTheme="minorHAnsi" w:cstheme="minorHAnsi"/>
          <w:bCs/>
          <w:color w:val="000000"/>
        </w:rPr>
        <w:t xml:space="preserve"> weźmie udział  </w:t>
      </w:r>
      <w:r w:rsidR="00801878" w:rsidRPr="004933F9">
        <w:rPr>
          <w:rFonts w:asciiTheme="minorHAnsi" w:hAnsiTheme="minorHAnsi" w:cstheme="minorHAnsi"/>
          <w:bCs/>
          <w:color w:val="000000"/>
        </w:rPr>
        <w:t xml:space="preserve">10 </w:t>
      </w:r>
      <w:r w:rsidRPr="004933F9">
        <w:rPr>
          <w:rFonts w:asciiTheme="minorHAnsi" w:hAnsiTheme="minorHAnsi" w:cstheme="minorHAnsi"/>
          <w:bCs/>
          <w:color w:val="000000"/>
        </w:rPr>
        <w:t>uczestników/uczestniczek.</w:t>
      </w:r>
    </w:p>
    <w:p w:rsidR="004366FA" w:rsidRPr="004933F9" w:rsidRDefault="004366FA" w:rsidP="002D4FF6">
      <w:pPr>
        <w:pStyle w:val="Akapitzlist"/>
        <w:numPr>
          <w:ilvl w:val="0"/>
          <w:numId w:val="10"/>
        </w:numPr>
        <w:spacing w:after="0" w:line="240" w:lineRule="auto"/>
        <w:ind w:left="426" w:hanging="426"/>
        <w:jc w:val="both"/>
        <w:rPr>
          <w:rFonts w:asciiTheme="minorHAnsi" w:hAnsiTheme="minorHAnsi" w:cstheme="minorHAnsi"/>
          <w:bCs/>
          <w:color w:val="000000"/>
        </w:rPr>
      </w:pPr>
      <w:r w:rsidRPr="004933F9">
        <w:rPr>
          <w:rFonts w:asciiTheme="minorHAnsi" w:hAnsiTheme="minorHAnsi" w:cstheme="minorHAnsi"/>
          <w:bCs/>
          <w:color w:val="000000"/>
        </w:rPr>
        <w:t>Szkolenie prowadzone będzie w oparciu o program zatwierdzony decyzją Ministra Rodziny, Pracy i Polityki Społecznej. Sesje szkoleniowe będą odbywać się w liczbie godzin wynikających z założeń programowych i Rozporządzenia Ministra Pracy i Polityki Społecznej z dnia 9 grudnia 2011 r. w sprawie szkoleń dla kandydatów do sprawowania pieczy zastępczej. Będą prowadzone metodą warsztatowo – wykładową i projektową.</w:t>
      </w:r>
    </w:p>
    <w:p w:rsidR="00AD491A" w:rsidRPr="004933F9" w:rsidRDefault="00AD491A" w:rsidP="002D4FF6">
      <w:pPr>
        <w:pStyle w:val="Akapitzlist"/>
        <w:numPr>
          <w:ilvl w:val="0"/>
          <w:numId w:val="10"/>
        </w:numPr>
        <w:spacing w:after="0" w:line="240" w:lineRule="auto"/>
        <w:ind w:left="426" w:hanging="426"/>
        <w:jc w:val="both"/>
        <w:rPr>
          <w:rFonts w:asciiTheme="minorHAnsi" w:hAnsiTheme="minorHAnsi" w:cstheme="minorHAnsi"/>
          <w:bCs/>
          <w:color w:val="000000"/>
        </w:rPr>
      </w:pPr>
      <w:r w:rsidRPr="004933F9">
        <w:rPr>
          <w:rFonts w:asciiTheme="minorHAnsi" w:hAnsiTheme="minorHAnsi" w:cstheme="minorHAnsi"/>
          <w:bCs/>
          <w:color w:val="000000"/>
        </w:rPr>
        <w:t>Podmiot szkoleniowy obligatoryjnie będzie musiał posiadać odpowiednie uprawnienia do realizacji tego typu szkoleń. Sesje szkoleniowe będą prowadzone wyłącznie przez licencjonowanych trenerów posiadających wykształcenie wyższe kierunkowe np. na kierunkach psychologia, pedagogika, praca socjalna, nauki o rodzinie oraz co najmniej 4–letnie doświadczenie w prowadzeniu szkoleń z zakresu tematyki objętej przedmiotem zamówienia.</w:t>
      </w:r>
      <w:r w:rsidRPr="004933F9">
        <w:rPr>
          <w:rFonts w:asciiTheme="minorHAnsi" w:hAnsiTheme="minorHAnsi" w:cstheme="minorHAnsi"/>
          <w:color w:val="000000"/>
        </w:rPr>
        <w:t xml:space="preserve"> </w:t>
      </w:r>
    </w:p>
    <w:p w:rsidR="00562FDC" w:rsidRPr="004933F9" w:rsidRDefault="00562FDC" w:rsidP="002D4FF6">
      <w:pPr>
        <w:pStyle w:val="Akapitzlist"/>
        <w:numPr>
          <w:ilvl w:val="0"/>
          <w:numId w:val="10"/>
        </w:numPr>
        <w:spacing w:after="0" w:line="240" w:lineRule="auto"/>
        <w:ind w:left="426" w:hanging="426"/>
        <w:jc w:val="both"/>
        <w:rPr>
          <w:rFonts w:asciiTheme="minorHAnsi" w:hAnsiTheme="minorHAnsi" w:cstheme="minorHAnsi"/>
          <w:bCs/>
          <w:color w:val="000000"/>
        </w:rPr>
      </w:pPr>
      <w:r w:rsidRPr="004933F9">
        <w:rPr>
          <w:rFonts w:asciiTheme="minorHAnsi" w:hAnsiTheme="minorHAnsi" w:cstheme="minorHAnsi"/>
          <w:bCs/>
          <w:color w:val="000000"/>
        </w:rPr>
        <w:t xml:space="preserve">Dopuszcza się możliwość szkolenia innym programem zgodnie z założeniami programowymi i Rozporządzeniem Ministra Pracy i Polityki Społecznej z dnia 9 grudnia 2011 r. w sprawie szkoleń dla kandydatów do sprawowania pieczy zastępczej, który będzie zawierał co najmniej założenia merytoryczne jak program PRIDE czy RODZINA. </w:t>
      </w:r>
    </w:p>
    <w:p w:rsidR="004366FA" w:rsidRPr="004933F9" w:rsidRDefault="004366FA" w:rsidP="00EA18DF">
      <w:pPr>
        <w:pStyle w:val="Akapitzlist"/>
        <w:numPr>
          <w:ilvl w:val="0"/>
          <w:numId w:val="10"/>
        </w:numPr>
        <w:spacing w:after="0" w:line="240" w:lineRule="auto"/>
        <w:jc w:val="both"/>
        <w:rPr>
          <w:rFonts w:asciiTheme="minorHAnsi" w:hAnsiTheme="minorHAnsi" w:cstheme="minorHAnsi"/>
          <w:bCs/>
          <w:color w:val="000000"/>
        </w:rPr>
      </w:pPr>
      <w:r w:rsidRPr="004933F9">
        <w:rPr>
          <w:rFonts w:asciiTheme="minorHAnsi" w:hAnsiTheme="minorHAnsi" w:cstheme="minorHAnsi"/>
          <w:bCs/>
          <w:color w:val="000000"/>
        </w:rPr>
        <w:t xml:space="preserve">Przewidywany wymiar czasowy szkolenia to 60 godzin </w:t>
      </w:r>
      <w:r w:rsidR="00EA18DF" w:rsidRPr="00EA18DF">
        <w:rPr>
          <w:rFonts w:asciiTheme="minorHAnsi" w:hAnsiTheme="minorHAnsi" w:cstheme="minorHAnsi"/>
          <w:bCs/>
          <w:color w:val="000000"/>
        </w:rPr>
        <w:t>dydaktycznych, w tym 10 godzin szkolenia z zakresu praktyk w rodzinie zastępczej zawodowej, rodzinnym domu dziecka lub placówce opiekuńczo-wy</w:t>
      </w:r>
      <w:r w:rsidR="00EA18DF">
        <w:rPr>
          <w:rFonts w:asciiTheme="minorHAnsi" w:hAnsiTheme="minorHAnsi" w:cstheme="minorHAnsi"/>
          <w:bCs/>
          <w:color w:val="000000"/>
        </w:rPr>
        <w:t>chowawczej</w:t>
      </w:r>
      <w:r w:rsidRPr="004933F9">
        <w:rPr>
          <w:rFonts w:asciiTheme="minorHAnsi" w:hAnsiTheme="minorHAnsi" w:cstheme="minorHAnsi"/>
          <w:bCs/>
          <w:color w:val="000000"/>
        </w:rPr>
        <w:t xml:space="preserve">. </w:t>
      </w:r>
    </w:p>
    <w:p w:rsidR="004366FA" w:rsidRPr="004933F9" w:rsidRDefault="004366FA" w:rsidP="002D4FF6">
      <w:pPr>
        <w:pStyle w:val="Akapitzlist"/>
        <w:numPr>
          <w:ilvl w:val="0"/>
          <w:numId w:val="10"/>
        </w:numPr>
        <w:spacing w:after="0" w:line="240" w:lineRule="auto"/>
        <w:ind w:left="426" w:hanging="426"/>
        <w:jc w:val="both"/>
        <w:rPr>
          <w:rFonts w:asciiTheme="minorHAnsi" w:hAnsiTheme="minorHAnsi" w:cstheme="minorHAnsi"/>
          <w:bCs/>
          <w:color w:val="000000"/>
        </w:rPr>
      </w:pPr>
      <w:r w:rsidRPr="004933F9">
        <w:rPr>
          <w:rFonts w:asciiTheme="minorHAnsi" w:hAnsiTheme="minorHAnsi" w:cstheme="minorHAnsi"/>
          <w:bCs/>
          <w:color w:val="000000"/>
        </w:rPr>
        <w:lastRenderedPageBreak/>
        <w:t xml:space="preserve">Przewiduje się w okresie merytorycznej realizacji zadania od </w:t>
      </w:r>
      <w:r w:rsidR="001F52BE" w:rsidRPr="004933F9">
        <w:rPr>
          <w:rFonts w:asciiTheme="minorHAnsi" w:hAnsiTheme="minorHAnsi" w:cstheme="minorHAnsi"/>
          <w:bCs/>
          <w:color w:val="000000"/>
        </w:rPr>
        <w:t xml:space="preserve">dnia </w:t>
      </w:r>
      <w:r w:rsidR="003C53EB" w:rsidRPr="004933F9">
        <w:rPr>
          <w:rFonts w:asciiTheme="minorHAnsi" w:hAnsiTheme="minorHAnsi" w:cstheme="minorHAnsi"/>
          <w:bCs/>
          <w:color w:val="000000"/>
        </w:rPr>
        <w:t>25</w:t>
      </w:r>
      <w:r w:rsidRPr="004933F9">
        <w:rPr>
          <w:rFonts w:asciiTheme="minorHAnsi" w:hAnsiTheme="minorHAnsi" w:cstheme="minorHAnsi"/>
          <w:bCs/>
          <w:color w:val="000000"/>
        </w:rPr>
        <w:t xml:space="preserve">.09.2021 r. do </w:t>
      </w:r>
      <w:r w:rsidR="001F52BE" w:rsidRPr="004933F9">
        <w:rPr>
          <w:rFonts w:asciiTheme="minorHAnsi" w:hAnsiTheme="minorHAnsi" w:cstheme="minorHAnsi"/>
          <w:bCs/>
          <w:color w:val="000000"/>
        </w:rPr>
        <w:t xml:space="preserve">dnia </w:t>
      </w:r>
      <w:r w:rsidR="003C53EB" w:rsidRPr="004933F9">
        <w:rPr>
          <w:rFonts w:asciiTheme="minorHAnsi" w:hAnsiTheme="minorHAnsi" w:cstheme="minorHAnsi"/>
          <w:bCs/>
          <w:color w:val="000000"/>
        </w:rPr>
        <w:t>30.06.2022</w:t>
      </w:r>
      <w:r w:rsidRPr="004933F9">
        <w:rPr>
          <w:rFonts w:asciiTheme="minorHAnsi" w:hAnsiTheme="minorHAnsi" w:cstheme="minorHAnsi"/>
          <w:bCs/>
          <w:color w:val="000000"/>
        </w:rPr>
        <w:t xml:space="preserve">r. organizację </w:t>
      </w:r>
      <w:r w:rsidR="00BA087E" w:rsidRPr="004933F9">
        <w:rPr>
          <w:rFonts w:asciiTheme="minorHAnsi" w:hAnsiTheme="minorHAnsi" w:cstheme="minorHAnsi"/>
          <w:bCs/>
          <w:color w:val="000000"/>
        </w:rPr>
        <w:t>2 cykli</w:t>
      </w:r>
      <w:r w:rsidR="003C53EB" w:rsidRPr="004933F9">
        <w:rPr>
          <w:rFonts w:asciiTheme="minorHAnsi" w:hAnsiTheme="minorHAnsi" w:cstheme="minorHAnsi"/>
          <w:bCs/>
          <w:color w:val="000000"/>
        </w:rPr>
        <w:t xml:space="preserve"> szkoleniowych, składających się z najmniej 10 sesji po 6 godzin</w:t>
      </w:r>
      <w:r w:rsidRPr="004933F9">
        <w:rPr>
          <w:rFonts w:asciiTheme="minorHAnsi" w:hAnsiTheme="minorHAnsi" w:cstheme="minorHAnsi"/>
          <w:bCs/>
          <w:color w:val="000000"/>
        </w:rPr>
        <w:t>. Poszczególne dni</w:t>
      </w:r>
      <w:r w:rsidR="003C53EB" w:rsidRPr="004933F9">
        <w:rPr>
          <w:rFonts w:asciiTheme="minorHAnsi" w:hAnsiTheme="minorHAnsi" w:cstheme="minorHAnsi"/>
          <w:bCs/>
          <w:color w:val="000000"/>
        </w:rPr>
        <w:t xml:space="preserve"> oraz godziny </w:t>
      </w:r>
      <w:r w:rsidRPr="004933F9">
        <w:rPr>
          <w:rFonts w:asciiTheme="minorHAnsi" w:hAnsiTheme="minorHAnsi" w:cstheme="minorHAnsi"/>
          <w:bCs/>
          <w:color w:val="000000"/>
        </w:rPr>
        <w:t>sesji szkoleniowych będą dostosowane do p</w:t>
      </w:r>
      <w:r w:rsidR="00ED49C8" w:rsidRPr="004933F9">
        <w:rPr>
          <w:rFonts w:asciiTheme="minorHAnsi" w:hAnsiTheme="minorHAnsi" w:cstheme="minorHAnsi"/>
          <w:bCs/>
          <w:color w:val="000000"/>
        </w:rPr>
        <w:t xml:space="preserve">otrzeb uczestników </w:t>
      </w:r>
      <w:r w:rsidRPr="004933F9">
        <w:rPr>
          <w:rFonts w:asciiTheme="minorHAnsi" w:hAnsiTheme="minorHAnsi" w:cstheme="minorHAnsi"/>
          <w:bCs/>
          <w:color w:val="000000"/>
        </w:rPr>
        <w:t>zak</w:t>
      </w:r>
      <w:r w:rsidR="00BA087E" w:rsidRPr="004933F9">
        <w:rPr>
          <w:rFonts w:asciiTheme="minorHAnsi" w:hAnsiTheme="minorHAnsi" w:cstheme="minorHAnsi"/>
          <w:bCs/>
          <w:color w:val="000000"/>
        </w:rPr>
        <w:t>walifikowanych.</w:t>
      </w:r>
    </w:p>
    <w:p w:rsidR="004366FA" w:rsidRPr="004933F9" w:rsidRDefault="004366FA" w:rsidP="002D4FF6">
      <w:pPr>
        <w:pStyle w:val="Akapitzlist"/>
        <w:numPr>
          <w:ilvl w:val="0"/>
          <w:numId w:val="10"/>
        </w:numPr>
        <w:spacing w:after="0" w:line="240" w:lineRule="auto"/>
        <w:ind w:left="426" w:hanging="426"/>
        <w:jc w:val="both"/>
        <w:rPr>
          <w:rFonts w:asciiTheme="minorHAnsi" w:hAnsiTheme="minorHAnsi" w:cstheme="minorHAnsi"/>
          <w:bCs/>
          <w:color w:val="000000"/>
        </w:rPr>
      </w:pPr>
      <w:r w:rsidRPr="004933F9">
        <w:rPr>
          <w:rFonts w:asciiTheme="minorHAnsi" w:hAnsiTheme="minorHAnsi" w:cstheme="minorHAnsi"/>
          <w:bCs/>
          <w:color w:val="000000"/>
        </w:rPr>
        <w:t>Podmiot szkolący zapewni materiały szkoleniowe każ</w:t>
      </w:r>
      <w:r w:rsidR="00ED49C8" w:rsidRPr="004933F9">
        <w:rPr>
          <w:rFonts w:asciiTheme="minorHAnsi" w:hAnsiTheme="minorHAnsi" w:cstheme="minorHAnsi"/>
          <w:bCs/>
          <w:color w:val="000000"/>
        </w:rPr>
        <w:t>demu z uczestników</w:t>
      </w:r>
      <w:r w:rsidRPr="004933F9">
        <w:rPr>
          <w:rFonts w:asciiTheme="minorHAnsi" w:hAnsiTheme="minorHAnsi" w:cstheme="minorHAnsi"/>
          <w:bCs/>
          <w:color w:val="000000"/>
        </w:rPr>
        <w:t>.</w:t>
      </w:r>
    </w:p>
    <w:p w:rsidR="004366FA" w:rsidRPr="004933F9" w:rsidRDefault="004366FA" w:rsidP="002D4FF6">
      <w:pPr>
        <w:pStyle w:val="Akapitzlist"/>
        <w:numPr>
          <w:ilvl w:val="0"/>
          <w:numId w:val="10"/>
        </w:numPr>
        <w:spacing w:after="0" w:line="240" w:lineRule="auto"/>
        <w:ind w:left="426" w:hanging="426"/>
        <w:jc w:val="both"/>
        <w:rPr>
          <w:rFonts w:asciiTheme="minorHAnsi" w:hAnsiTheme="minorHAnsi" w:cstheme="minorHAnsi"/>
          <w:bCs/>
          <w:color w:val="000000"/>
        </w:rPr>
      </w:pPr>
      <w:r w:rsidRPr="004933F9">
        <w:rPr>
          <w:rFonts w:asciiTheme="minorHAnsi" w:hAnsiTheme="minorHAnsi" w:cstheme="minorHAnsi"/>
          <w:bCs/>
          <w:color w:val="000000"/>
        </w:rPr>
        <w:t>Podmiot szkolący zapewni także ka</w:t>
      </w:r>
      <w:r w:rsidR="00ED49C8" w:rsidRPr="004933F9">
        <w:rPr>
          <w:rFonts w:asciiTheme="minorHAnsi" w:hAnsiTheme="minorHAnsi" w:cstheme="minorHAnsi"/>
          <w:bCs/>
          <w:color w:val="000000"/>
        </w:rPr>
        <w:t>żdemu z uczestników</w:t>
      </w:r>
      <w:r w:rsidRPr="004933F9">
        <w:rPr>
          <w:rFonts w:asciiTheme="minorHAnsi" w:hAnsiTheme="minorHAnsi" w:cstheme="minorHAnsi"/>
          <w:bCs/>
          <w:color w:val="000000"/>
        </w:rPr>
        <w:t xml:space="preserve"> catering podczas przerw kawowych, tj. kawa, herbata, woda, chłodny napój, drożdżówk</w:t>
      </w:r>
      <w:r w:rsidR="003C53EB" w:rsidRPr="004933F9">
        <w:rPr>
          <w:rFonts w:asciiTheme="minorHAnsi" w:hAnsiTheme="minorHAnsi" w:cstheme="minorHAnsi"/>
          <w:bCs/>
          <w:color w:val="000000"/>
        </w:rPr>
        <w:t>a, ciasteczka oraz obiad, składający się z drugiego dania oraz napoju.</w:t>
      </w:r>
    </w:p>
    <w:p w:rsidR="004366FA" w:rsidRPr="004933F9" w:rsidRDefault="004366FA" w:rsidP="002D4FF6">
      <w:pPr>
        <w:pStyle w:val="Akapitzlist"/>
        <w:numPr>
          <w:ilvl w:val="0"/>
          <w:numId w:val="10"/>
        </w:numPr>
        <w:spacing w:after="0" w:line="240" w:lineRule="auto"/>
        <w:ind w:left="426" w:hanging="426"/>
        <w:jc w:val="both"/>
        <w:rPr>
          <w:rFonts w:asciiTheme="minorHAnsi" w:hAnsiTheme="minorHAnsi" w:cstheme="minorHAnsi"/>
          <w:bCs/>
          <w:color w:val="000000"/>
        </w:rPr>
      </w:pPr>
      <w:r w:rsidRPr="004933F9">
        <w:rPr>
          <w:rFonts w:asciiTheme="minorHAnsi" w:hAnsiTheme="minorHAnsi" w:cstheme="minorHAnsi"/>
          <w:bCs/>
          <w:color w:val="000000"/>
        </w:rPr>
        <w:t>Ś</w:t>
      </w:r>
      <w:r w:rsidR="003C53EB" w:rsidRPr="004933F9">
        <w:rPr>
          <w:rFonts w:asciiTheme="minorHAnsi" w:hAnsiTheme="minorHAnsi" w:cstheme="minorHAnsi"/>
          <w:bCs/>
          <w:color w:val="000000"/>
        </w:rPr>
        <w:t>wiadectwo ukończenia szkolenia</w:t>
      </w:r>
      <w:r w:rsidR="00ED49C8" w:rsidRPr="004933F9">
        <w:rPr>
          <w:rFonts w:asciiTheme="minorHAnsi" w:hAnsiTheme="minorHAnsi" w:cstheme="minorHAnsi"/>
          <w:bCs/>
          <w:color w:val="000000"/>
        </w:rPr>
        <w:t xml:space="preserve"> otrzyma uczestnik</w:t>
      </w:r>
      <w:r w:rsidRPr="004933F9">
        <w:rPr>
          <w:rFonts w:asciiTheme="minorHAnsi" w:hAnsiTheme="minorHAnsi" w:cstheme="minorHAnsi"/>
          <w:bCs/>
          <w:color w:val="000000"/>
        </w:rPr>
        <w:t xml:space="preserve"> szkolenia oraz Zamawiający.</w:t>
      </w:r>
    </w:p>
    <w:p w:rsidR="002D4FF6" w:rsidRPr="004933F9" w:rsidRDefault="002D4FF6" w:rsidP="002D4FF6">
      <w:pPr>
        <w:pStyle w:val="Akapitzlist"/>
        <w:numPr>
          <w:ilvl w:val="0"/>
          <w:numId w:val="10"/>
        </w:numPr>
        <w:spacing w:after="0" w:line="240" w:lineRule="auto"/>
        <w:ind w:left="426" w:hanging="426"/>
        <w:jc w:val="both"/>
        <w:rPr>
          <w:rFonts w:asciiTheme="minorHAnsi" w:hAnsiTheme="minorHAnsi" w:cstheme="minorHAnsi"/>
          <w:bCs/>
          <w:color w:val="000000"/>
        </w:rPr>
      </w:pPr>
      <w:r w:rsidRPr="004933F9">
        <w:rPr>
          <w:rFonts w:asciiTheme="minorHAnsi" w:hAnsiTheme="minorHAnsi" w:cstheme="minorHAnsi"/>
          <w:bCs/>
          <w:color w:val="000000"/>
        </w:rPr>
        <w:t>Wykonawca zapewni standard szkoleniowy oraz cyfrowy dostępności dla osób z niepełnosprawnościami tj. materiały szkoleniowe w wersji elektronicznej będą zgodne ze standardem WCAG 2.0 na poziomie AA. Materiały szkoleniowe drukowane wykorzystywane podczas szkolenia zostaną dostosowane do potrzeb osób z niepełnosprawnościami poprzez zastosowanie języka łatwego do czytania i zrozumienia, używanie czytelnych, powiększonych czcionek.</w:t>
      </w:r>
    </w:p>
    <w:p w:rsidR="001837AB" w:rsidRPr="004933F9" w:rsidRDefault="001837AB" w:rsidP="002D4FF6">
      <w:pPr>
        <w:pStyle w:val="Akapitzlist"/>
        <w:numPr>
          <w:ilvl w:val="0"/>
          <w:numId w:val="10"/>
        </w:numPr>
        <w:spacing w:after="0" w:line="240" w:lineRule="auto"/>
        <w:ind w:left="426" w:hanging="426"/>
        <w:jc w:val="both"/>
        <w:rPr>
          <w:rFonts w:asciiTheme="minorHAnsi" w:hAnsiTheme="minorHAnsi" w:cstheme="minorHAnsi"/>
          <w:bCs/>
          <w:color w:val="000000"/>
        </w:rPr>
      </w:pPr>
      <w:r w:rsidRPr="004933F9">
        <w:rPr>
          <w:rFonts w:asciiTheme="minorHAnsi" w:hAnsiTheme="minorHAnsi" w:cstheme="minorHAnsi"/>
          <w:bCs/>
          <w:color w:val="000000"/>
        </w:rPr>
        <w:t xml:space="preserve">Prowadzącym szkolenie może być podmiot, który uzyskał decyzję Ministra Rodziny, Pracy i Polityki Społecznej zatwierdzającą program szkolenia. Nadto zgodnie ze standardami Programu wymagane jest, by szkolenia dla kandydatów do sprawowania pieczy zastępczej prowadziły 2 osoby – trenerzy mający stosowne uprawnienia. </w:t>
      </w:r>
    </w:p>
    <w:p w:rsidR="004366FA" w:rsidRPr="004933F9" w:rsidRDefault="004366FA" w:rsidP="002D4FF6">
      <w:pPr>
        <w:pStyle w:val="Akapitzlist"/>
        <w:numPr>
          <w:ilvl w:val="0"/>
          <w:numId w:val="10"/>
        </w:numPr>
        <w:spacing w:after="0" w:line="240" w:lineRule="auto"/>
        <w:ind w:left="426" w:hanging="426"/>
        <w:jc w:val="both"/>
        <w:rPr>
          <w:rFonts w:asciiTheme="minorHAnsi" w:hAnsiTheme="minorHAnsi" w:cstheme="minorHAnsi"/>
          <w:bCs/>
          <w:color w:val="000000"/>
        </w:rPr>
      </w:pPr>
      <w:r w:rsidRPr="004933F9">
        <w:rPr>
          <w:rFonts w:asciiTheme="minorHAnsi" w:hAnsiTheme="minorHAnsi" w:cstheme="minorHAnsi"/>
          <w:bCs/>
          <w:color w:val="000000"/>
        </w:rPr>
        <w:t>Wykonawca zobowiązany jest do prowadzen</w:t>
      </w:r>
      <w:r w:rsidR="003C53EB" w:rsidRPr="004933F9">
        <w:rPr>
          <w:rFonts w:asciiTheme="minorHAnsi" w:hAnsiTheme="minorHAnsi" w:cstheme="minorHAnsi"/>
          <w:bCs/>
          <w:color w:val="000000"/>
        </w:rPr>
        <w:t>ia dziennika szkolenia, sprawozdania</w:t>
      </w:r>
      <w:r w:rsidRPr="004933F9">
        <w:rPr>
          <w:rFonts w:asciiTheme="minorHAnsi" w:hAnsiTheme="minorHAnsi" w:cstheme="minorHAnsi"/>
          <w:bCs/>
          <w:color w:val="000000"/>
        </w:rPr>
        <w:t xml:space="preserve"> ze szkolenia oraz list obecności.</w:t>
      </w:r>
    </w:p>
    <w:p w:rsidR="004366FA" w:rsidRPr="004933F9" w:rsidRDefault="004366FA" w:rsidP="002D4FF6">
      <w:pPr>
        <w:pStyle w:val="Akapitzlist"/>
        <w:numPr>
          <w:ilvl w:val="0"/>
          <w:numId w:val="10"/>
        </w:numPr>
        <w:spacing w:after="0" w:line="240" w:lineRule="auto"/>
        <w:ind w:left="426" w:hanging="426"/>
        <w:jc w:val="both"/>
        <w:rPr>
          <w:rFonts w:asciiTheme="minorHAnsi" w:hAnsiTheme="minorHAnsi" w:cstheme="minorHAnsi"/>
          <w:bCs/>
          <w:color w:val="000000"/>
        </w:rPr>
      </w:pPr>
      <w:r w:rsidRPr="004933F9">
        <w:rPr>
          <w:rFonts w:asciiTheme="minorHAnsi" w:hAnsiTheme="minorHAnsi" w:cstheme="minorHAnsi"/>
          <w:bCs/>
          <w:color w:val="000000"/>
        </w:rPr>
        <w:t>Wykonawca jest zobowiązany do oznaczania wszelkich dokumentów, związanych z realizacją przedmiotu zamówienia wykorzystując oznaczenia graficzne i słowne wskazane przez Zamawiającego, zgodnie z zasadami określonymi dla projektów współfinansowanych ze środków Unii Europejskiej.</w:t>
      </w:r>
    </w:p>
    <w:p w:rsidR="004366FA" w:rsidRPr="004933F9" w:rsidRDefault="004366FA" w:rsidP="002D4FF6">
      <w:pPr>
        <w:pStyle w:val="Akapitzlist"/>
        <w:numPr>
          <w:ilvl w:val="0"/>
          <w:numId w:val="10"/>
        </w:numPr>
        <w:spacing w:after="0" w:line="240" w:lineRule="auto"/>
        <w:ind w:left="426" w:hanging="426"/>
        <w:jc w:val="both"/>
        <w:rPr>
          <w:rFonts w:asciiTheme="minorHAnsi" w:hAnsiTheme="minorHAnsi" w:cstheme="minorHAnsi"/>
          <w:bCs/>
          <w:color w:val="000000"/>
        </w:rPr>
      </w:pPr>
      <w:r w:rsidRPr="004933F9">
        <w:rPr>
          <w:rFonts w:asciiTheme="minorHAnsi" w:hAnsiTheme="minorHAnsi" w:cstheme="minorHAnsi"/>
          <w:bCs/>
          <w:color w:val="000000"/>
        </w:rPr>
        <w:t>Ze względu na trwający stan epidemii w związku z zakażeniami wirusem SARS-CoV-2 wykonawca zobowiązany jest do zapewnienia bezpiecznych i higienicznych warunków szkolenia, w tym środków do dezynfekcji rąk.</w:t>
      </w:r>
    </w:p>
    <w:p w:rsidR="004366FA" w:rsidRPr="004933F9" w:rsidRDefault="004366FA" w:rsidP="006F3708">
      <w:pPr>
        <w:rPr>
          <w:rFonts w:asciiTheme="minorHAnsi" w:hAnsiTheme="minorHAnsi" w:cstheme="minorHAnsi"/>
          <w:sz w:val="22"/>
          <w:szCs w:val="22"/>
        </w:rPr>
      </w:pPr>
    </w:p>
    <w:p w:rsidR="004366FA" w:rsidRPr="004933F9" w:rsidRDefault="004366FA" w:rsidP="006F3708">
      <w:pPr>
        <w:rPr>
          <w:rFonts w:asciiTheme="minorHAnsi" w:hAnsiTheme="minorHAnsi" w:cstheme="minorHAnsi"/>
          <w:b/>
          <w:sz w:val="22"/>
          <w:szCs w:val="22"/>
        </w:rPr>
      </w:pPr>
      <w:r w:rsidRPr="004933F9">
        <w:rPr>
          <w:rFonts w:asciiTheme="minorHAnsi" w:hAnsiTheme="minorHAnsi" w:cstheme="minorHAnsi"/>
          <w:b/>
          <w:sz w:val="22"/>
          <w:szCs w:val="22"/>
        </w:rPr>
        <w:t>V. WARUNKI UDZIAŁU W NABORZE:</w:t>
      </w:r>
    </w:p>
    <w:p w:rsidR="004366FA" w:rsidRPr="004933F9" w:rsidRDefault="004366FA" w:rsidP="006F3708">
      <w:pPr>
        <w:tabs>
          <w:tab w:val="left" w:pos="426"/>
        </w:tabs>
        <w:jc w:val="both"/>
        <w:rPr>
          <w:rFonts w:asciiTheme="minorHAnsi" w:hAnsiTheme="minorHAnsi" w:cstheme="minorHAnsi"/>
          <w:sz w:val="22"/>
          <w:szCs w:val="22"/>
        </w:rPr>
      </w:pPr>
    </w:p>
    <w:p w:rsidR="004366FA" w:rsidRPr="004933F9" w:rsidRDefault="00086421" w:rsidP="006F3708">
      <w:pPr>
        <w:tabs>
          <w:tab w:val="left" w:pos="426"/>
        </w:tabs>
        <w:jc w:val="both"/>
        <w:rPr>
          <w:rFonts w:asciiTheme="minorHAnsi" w:hAnsiTheme="minorHAnsi" w:cstheme="minorHAnsi"/>
          <w:sz w:val="22"/>
          <w:szCs w:val="22"/>
        </w:rPr>
      </w:pPr>
      <w:r w:rsidRPr="004933F9">
        <w:rPr>
          <w:rFonts w:asciiTheme="minorHAnsi" w:hAnsiTheme="minorHAnsi" w:cstheme="minorHAnsi"/>
          <w:sz w:val="22"/>
          <w:szCs w:val="22"/>
        </w:rPr>
        <w:t>Zgłoszenia mogą złożyć Wykonawcy</w:t>
      </w:r>
      <w:r w:rsidR="004366FA" w:rsidRPr="004933F9">
        <w:rPr>
          <w:rFonts w:asciiTheme="minorHAnsi" w:hAnsiTheme="minorHAnsi" w:cstheme="minorHAnsi"/>
          <w:sz w:val="22"/>
          <w:szCs w:val="22"/>
        </w:rPr>
        <w:t>, którzy spełniają łącznie następujące warunki:</w:t>
      </w:r>
    </w:p>
    <w:p w:rsidR="004366FA" w:rsidRPr="004933F9" w:rsidRDefault="00086421" w:rsidP="004933F9">
      <w:pPr>
        <w:pStyle w:val="Akapitzlist"/>
        <w:numPr>
          <w:ilvl w:val="0"/>
          <w:numId w:val="3"/>
        </w:numPr>
        <w:spacing w:after="0" w:line="240" w:lineRule="auto"/>
        <w:ind w:left="284" w:hanging="284"/>
        <w:jc w:val="both"/>
        <w:rPr>
          <w:rFonts w:asciiTheme="minorHAnsi" w:hAnsiTheme="minorHAnsi" w:cstheme="minorHAnsi"/>
        </w:rPr>
      </w:pPr>
      <w:r w:rsidRPr="004933F9">
        <w:rPr>
          <w:rFonts w:asciiTheme="minorHAnsi" w:hAnsiTheme="minorHAnsi" w:cstheme="minorHAnsi"/>
        </w:rPr>
        <w:t xml:space="preserve">Posiadają zatwierdzony przez ministra właściwego do spraw rodziny program szkolenia, o którym mowa w art. 44 ust. 2 ustawy z dnia 9 czerwca 2011 r. o wspieraniu rodziny i systemie pieczy zastępczej (Dz. U. z </w:t>
      </w:r>
      <w:r w:rsidR="00FF22CF" w:rsidRPr="004933F9">
        <w:rPr>
          <w:rFonts w:asciiTheme="minorHAnsi" w:hAnsiTheme="minorHAnsi" w:cstheme="minorHAnsi"/>
        </w:rPr>
        <w:t xml:space="preserve">2020 </w:t>
      </w:r>
      <w:r w:rsidRPr="004933F9">
        <w:rPr>
          <w:rFonts w:asciiTheme="minorHAnsi" w:hAnsiTheme="minorHAnsi" w:cstheme="minorHAnsi"/>
        </w:rPr>
        <w:t xml:space="preserve">r., poz. </w:t>
      </w:r>
      <w:r w:rsidR="00FF22CF" w:rsidRPr="004933F9">
        <w:rPr>
          <w:rFonts w:asciiTheme="minorHAnsi" w:hAnsiTheme="minorHAnsi" w:cstheme="minorHAnsi"/>
        </w:rPr>
        <w:t xml:space="preserve">821, </w:t>
      </w:r>
      <w:r w:rsidRPr="004933F9">
        <w:rPr>
          <w:rFonts w:asciiTheme="minorHAnsi" w:hAnsiTheme="minorHAnsi" w:cstheme="minorHAnsi"/>
        </w:rPr>
        <w:t>z późn. zm.), potwierdzony stosowną decyzją;</w:t>
      </w:r>
    </w:p>
    <w:p w:rsidR="004366FA" w:rsidRPr="004933F9" w:rsidRDefault="004366FA" w:rsidP="004933F9">
      <w:pPr>
        <w:pStyle w:val="Akapitzlist"/>
        <w:numPr>
          <w:ilvl w:val="0"/>
          <w:numId w:val="3"/>
        </w:numPr>
        <w:spacing w:after="0" w:line="240" w:lineRule="auto"/>
        <w:ind w:left="284" w:hanging="284"/>
        <w:jc w:val="both"/>
        <w:rPr>
          <w:rFonts w:asciiTheme="minorHAnsi" w:hAnsiTheme="minorHAnsi" w:cstheme="minorHAnsi"/>
        </w:rPr>
      </w:pPr>
      <w:r w:rsidRPr="004933F9">
        <w:rPr>
          <w:rFonts w:asciiTheme="minorHAnsi" w:hAnsiTheme="minorHAnsi" w:cstheme="minorHAnsi"/>
        </w:rPr>
        <w:t>znajomość przepisów z zakresu prawa rodzinnego i opiekuńczego, pieczy zastępczej, zabezpieczenia społecznego,  ochrony praw lokatorów oraz przepisów prawnych dotyczących osób z niepełnosprawnością i ich rodzin;</w:t>
      </w:r>
    </w:p>
    <w:p w:rsidR="004366FA" w:rsidRPr="004933F9" w:rsidRDefault="004366FA" w:rsidP="004933F9">
      <w:pPr>
        <w:pStyle w:val="Akapitzlist"/>
        <w:numPr>
          <w:ilvl w:val="0"/>
          <w:numId w:val="3"/>
        </w:numPr>
        <w:spacing w:after="0" w:line="240" w:lineRule="auto"/>
        <w:ind w:left="284" w:hanging="284"/>
        <w:jc w:val="both"/>
        <w:rPr>
          <w:rFonts w:asciiTheme="minorHAnsi" w:hAnsiTheme="minorHAnsi" w:cstheme="minorHAnsi"/>
        </w:rPr>
      </w:pPr>
      <w:r w:rsidRPr="004933F9">
        <w:rPr>
          <w:rFonts w:asciiTheme="minorHAnsi" w:hAnsiTheme="minorHAnsi" w:cstheme="minorHAnsi"/>
        </w:rPr>
        <w:t xml:space="preserve">co </w:t>
      </w:r>
      <w:r w:rsidR="00086421" w:rsidRPr="004933F9">
        <w:rPr>
          <w:rFonts w:asciiTheme="minorHAnsi" w:hAnsiTheme="minorHAnsi" w:cstheme="minorHAnsi"/>
        </w:rPr>
        <w:t>najmniej 4</w:t>
      </w:r>
      <w:r w:rsidRPr="004933F9">
        <w:rPr>
          <w:rFonts w:asciiTheme="minorHAnsi" w:hAnsiTheme="minorHAnsi" w:cstheme="minorHAnsi"/>
        </w:rPr>
        <w:t xml:space="preserve">-letnie doświadczenie w </w:t>
      </w:r>
      <w:r w:rsidR="00086421" w:rsidRPr="004933F9">
        <w:rPr>
          <w:rFonts w:asciiTheme="minorHAnsi" w:hAnsiTheme="minorHAnsi" w:cstheme="minorHAnsi"/>
        </w:rPr>
        <w:t>zakresie prowadzenia szkoleń dla rodzin zastępczych oraz kandydatów na rodziny zastępcze.</w:t>
      </w:r>
    </w:p>
    <w:p w:rsidR="004366FA" w:rsidRPr="004933F9" w:rsidRDefault="004366FA" w:rsidP="006F3708">
      <w:pPr>
        <w:tabs>
          <w:tab w:val="left" w:pos="426"/>
        </w:tabs>
        <w:rPr>
          <w:rFonts w:asciiTheme="minorHAnsi" w:hAnsiTheme="minorHAnsi" w:cstheme="minorHAnsi"/>
          <w:sz w:val="22"/>
          <w:szCs w:val="22"/>
        </w:rPr>
      </w:pPr>
    </w:p>
    <w:p w:rsidR="004366FA" w:rsidRPr="004933F9" w:rsidRDefault="00BA087E" w:rsidP="006F3708">
      <w:pPr>
        <w:tabs>
          <w:tab w:val="left" w:pos="426"/>
        </w:tabs>
        <w:rPr>
          <w:rFonts w:asciiTheme="minorHAnsi" w:hAnsiTheme="minorHAnsi" w:cstheme="minorHAnsi"/>
          <w:b/>
          <w:sz w:val="22"/>
          <w:szCs w:val="22"/>
        </w:rPr>
      </w:pPr>
      <w:r w:rsidRPr="004933F9">
        <w:rPr>
          <w:rFonts w:asciiTheme="minorHAnsi" w:hAnsiTheme="minorHAnsi" w:cstheme="minorHAnsi"/>
          <w:b/>
          <w:sz w:val="22"/>
          <w:szCs w:val="22"/>
        </w:rPr>
        <w:t>VI. FORMA PŁATNOŚCI:</w:t>
      </w:r>
    </w:p>
    <w:p w:rsidR="00BA087E" w:rsidRPr="004933F9" w:rsidRDefault="00BA087E" w:rsidP="006F3708">
      <w:pPr>
        <w:tabs>
          <w:tab w:val="left" w:pos="426"/>
        </w:tabs>
        <w:rPr>
          <w:rFonts w:asciiTheme="minorHAnsi" w:hAnsiTheme="minorHAnsi" w:cstheme="minorHAnsi"/>
          <w:b/>
          <w:sz w:val="22"/>
          <w:szCs w:val="22"/>
        </w:rPr>
      </w:pPr>
    </w:p>
    <w:p w:rsidR="00870174" w:rsidRPr="004933F9" w:rsidRDefault="00ED49C8" w:rsidP="006F3708">
      <w:pPr>
        <w:jc w:val="both"/>
        <w:rPr>
          <w:rFonts w:asciiTheme="minorHAnsi" w:hAnsiTheme="minorHAnsi" w:cstheme="minorHAnsi"/>
          <w:sz w:val="22"/>
          <w:szCs w:val="22"/>
        </w:rPr>
      </w:pPr>
      <w:r w:rsidRPr="004933F9">
        <w:rPr>
          <w:rFonts w:asciiTheme="minorHAnsi" w:hAnsiTheme="minorHAnsi" w:cstheme="minorHAnsi"/>
          <w:sz w:val="22"/>
          <w:szCs w:val="22"/>
        </w:rPr>
        <w:t>Wynagrodzenie zostanie zapłacone w częściach po zakończeniu każdego  ze szkoleń</w:t>
      </w:r>
      <w:r w:rsidR="00A97B7D" w:rsidRPr="004933F9">
        <w:rPr>
          <w:rFonts w:asciiTheme="minorHAnsi" w:hAnsiTheme="minorHAnsi" w:cstheme="minorHAnsi"/>
          <w:sz w:val="22"/>
          <w:szCs w:val="22"/>
        </w:rPr>
        <w:t xml:space="preserve"> (cykl 1 i 2)</w:t>
      </w:r>
      <w:r w:rsidRPr="004933F9">
        <w:rPr>
          <w:rFonts w:asciiTheme="minorHAnsi" w:hAnsiTheme="minorHAnsi" w:cstheme="minorHAnsi"/>
          <w:sz w:val="22"/>
          <w:szCs w:val="22"/>
        </w:rPr>
        <w:t xml:space="preserve">, przelewem </w:t>
      </w:r>
      <w:r w:rsidR="00A97B7D" w:rsidRPr="004933F9">
        <w:rPr>
          <w:rFonts w:asciiTheme="minorHAnsi" w:hAnsiTheme="minorHAnsi" w:cstheme="minorHAnsi"/>
          <w:sz w:val="22"/>
          <w:szCs w:val="22"/>
        </w:rPr>
        <w:t>na rachunek Wykonawcy,</w:t>
      </w:r>
      <w:r w:rsidRPr="004933F9">
        <w:rPr>
          <w:rFonts w:asciiTheme="minorHAnsi" w:hAnsiTheme="minorHAnsi" w:cstheme="minorHAnsi"/>
          <w:sz w:val="22"/>
          <w:szCs w:val="22"/>
        </w:rPr>
        <w:t xml:space="preserve"> w ciągu 14 dni od otrzymania prawidłowo wystawionej faktury, rachunku przez Zamawiającego po uprzednim należytym wykonaniu przedmiotu umowy, tj. po prawidłowym przeprowadzeniu szkolenia</w:t>
      </w:r>
      <w:r w:rsidR="00A97B7D" w:rsidRPr="004933F9">
        <w:rPr>
          <w:rFonts w:asciiTheme="minorHAnsi" w:hAnsiTheme="minorHAnsi" w:cstheme="minorHAnsi"/>
          <w:sz w:val="22"/>
          <w:szCs w:val="22"/>
        </w:rPr>
        <w:t>.</w:t>
      </w:r>
    </w:p>
    <w:p w:rsidR="00E50F4B" w:rsidRPr="004933F9" w:rsidRDefault="00E50F4B" w:rsidP="006F3708">
      <w:pPr>
        <w:rPr>
          <w:rFonts w:asciiTheme="minorHAnsi" w:hAnsiTheme="minorHAnsi" w:cstheme="minorHAnsi"/>
          <w:sz w:val="22"/>
          <w:szCs w:val="22"/>
        </w:rPr>
      </w:pPr>
    </w:p>
    <w:p w:rsidR="004366FA" w:rsidRPr="004933F9" w:rsidRDefault="004366FA" w:rsidP="006F3708">
      <w:pPr>
        <w:rPr>
          <w:rFonts w:asciiTheme="minorHAnsi" w:hAnsiTheme="minorHAnsi" w:cstheme="minorHAnsi"/>
          <w:b/>
          <w:sz w:val="22"/>
          <w:szCs w:val="22"/>
        </w:rPr>
      </w:pPr>
      <w:r w:rsidRPr="004933F9">
        <w:rPr>
          <w:rFonts w:asciiTheme="minorHAnsi" w:hAnsiTheme="minorHAnsi" w:cstheme="minorHAnsi"/>
          <w:b/>
          <w:sz w:val="22"/>
          <w:szCs w:val="22"/>
        </w:rPr>
        <w:t>VI</w:t>
      </w:r>
      <w:r w:rsidR="00BA087E" w:rsidRPr="004933F9">
        <w:rPr>
          <w:rFonts w:asciiTheme="minorHAnsi" w:hAnsiTheme="minorHAnsi" w:cstheme="minorHAnsi"/>
          <w:b/>
          <w:sz w:val="22"/>
          <w:szCs w:val="22"/>
        </w:rPr>
        <w:t>I</w:t>
      </w:r>
      <w:r w:rsidRPr="004933F9">
        <w:rPr>
          <w:rFonts w:asciiTheme="minorHAnsi" w:hAnsiTheme="minorHAnsi" w:cstheme="minorHAnsi"/>
          <w:b/>
          <w:sz w:val="22"/>
          <w:szCs w:val="22"/>
        </w:rPr>
        <w:t>. KRYTERIA WYBORU:</w:t>
      </w:r>
    </w:p>
    <w:p w:rsidR="00870174" w:rsidRPr="004933F9" w:rsidRDefault="006F3708" w:rsidP="006F3708">
      <w:pPr>
        <w:jc w:val="both"/>
        <w:rPr>
          <w:rFonts w:asciiTheme="minorHAnsi" w:hAnsiTheme="minorHAnsi" w:cstheme="minorHAnsi"/>
          <w:sz w:val="22"/>
          <w:szCs w:val="22"/>
        </w:rPr>
      </w:pPr>
      <w:r w:rsidRPr="004933F9">
        <w:rPr>
          <w:rFonts w:asciiTheme="minorHAnsi" w:hAnsiTheme="minorHAnsi" w:cstheme="minorHAnsi"/>
          <w:sz w:val="22"/>
          <w:szCs w:val="22"/>
        </w:rPr>
        <w:t xml:space="preserve">Zaoferowana </w:t>
      </w:r>
      <w:r w:rsidR="00527721" w:rsidRPr="004933F9">
        <w:rPr>
          <w:rFonts w:asciiTheme="minorHAnsi" w:hAnsiTheme="minorHAnsi" w:cstheme="minorHAnsi"/>
          <w:sz w:val="22"/>
          <w:szCs w:val="22"/>
        </w:rPr>
        <w:t>przez Wykonawcę stawka brutto za realizację przedmiotu zamówienia – 100%. W Formularzu ofertowym należy podać cenę za całość cyklu szkoleń, przy czym należy uwzględnić wszystkie koszty Wykonawcy, w tym koszty pracodawcy, koszty materiałów,  cateringu itp.</w:t>
      </w:r>
    </w:p>
    <w:p w:rsidR="004366FA" w:rsidRPr="004933F9" w:rsidRDefault="004366FA" w:rsidP="006F3708">
      <w:pPr>
        <w:rPr>
          <w:rFonts w:asciiTheme="minorHAnsi" w:hAnsiTheme="minorHAnsi" w:cstheme="minorHAnsi"/>
          <w:color w:val="000000"/>
          <w:sz w:val="22"/>
          <w:szCs w:val="22"/>
        </w:rPr>
      </w:pPr>
    </w:p>
    <w:p w:rsidR="004366FA" w:rsidRPr="004933F9" w:rsidRDefault="004366FA" w:rsidP="006F3708">
      <w:pPr>
        <w:rPr>
          <w:rFonts w:asciiTheme="minorHAnsi" w:hAnsiTheme="minorHAnsi" w:cstheme="minorHAnsi"/>
          <w:sz w:val="22"/>
          <w:szCs w:val="22"/>
        </w:rPr>
      </w:pPr>
      <w:r w:rsidRPr="004933F9">
        <w:rPr>
          <w:rFonts w:asciiTheme="minorHAnsi" w:hAnsiTheme="minorHAnsi" w:cstheme="minorHAnsi"/>
          <w:b/>
          <w:bCs/>
          <w:sz w:val="22"/>
          <w:szCs w:val="22"/>
        </w:rPr>
        <w:t>VII</w:t>
      </w:r>
      <w:r w:rsidR="00E50F4B" w:rsidRPr="004933F9">
        <w:rPr>
          <w:rFonts w:asciiTheme="minorHAnsi" w:hAnsiTheme="minorHAnsi" w:cstheme="minorHAnsi"/>
          <w:b/>
          <w:bCs/>
          <w:sz w:val="22"/>
          <w:szCs w:val="22"/>
        </w:rPr>
        <w:t>I</w:t>
      </w:r>
      <w:r w:rsidRPr="004933F9">
        <w:rPr>
          <w:rFonts w:asciiTheme="minorHAnsi" w:hAnsiTheme="minorHAnsi" w:cstheme="minorHAnsi"/>
          <w:b/>
          <w:bCs/>
          <w:sz w:val="22"/>
          <w:szCs w:val="22"/>
        </w:rPr>
        <w:t>. ZAWARTOŚĆ ZGŁOSZENIA</w:t>
      </w:r>
    </w:p>
    <w:p w:rsidR="004366FA" w:rsidRPr="004933F9" w:rsidRDefault="004366FA" w:rsidP="006F3708">
      <w:pPr>
        <w:rPr>
          <w:rFonts w:asciiTheme="minorHAnsi" w:hAnsiTheme="minorHAnsi" w:cstheme="minorHAnsi"/>
          <w:b/>
          <w:sz w:val="22"/>
          <w:szCs w:val="22"/>
          <w:u w:val="single"/>
        </w:rPr>
      </w:pPr>
      <w:r w:rsidRPr="004933F9">
        <w:rPr>
          <w:rFonts w:asciiTheme="minorHAnsi" w:hAnsiTheme="minorHAnsi" w:cstheme="minorHAnsi"/>
          <w:b/>
          <w:sz w:val="22"/>
          <w:szCs w:val="22"/>
          <w:u w:val="single"/>
        </w:rPr>
        <w:t xml:space="preserve">Kompletne zgłoszenie powinno zawierać: </w:t>
      </w:r>
    </w:p>
    <w:p w:rsidR="004366FA" w:rsidRPr="004933F9" w:rsidRDefault="004366FA" w:rsidP="004933F9">
      <w:pPr>
        <w:pStyle w:val="Akapitzlist"/>
        <w:numPr>
          <w:ilvl w:val="0"/>
          <w:numId w:val="9"/>
        </w:numPr>
        <w:spacing w:after="0" w:line="240" w:lineRule="auto"/>
        <w:ind w:left="284" w:hanging="284"/>
        <w:rPr>
          <w:rFonts w:asciiTheme="minorHAnsi" w:hAnsiTheme="minorHAnsi" w:cstheme="minorHAnsi"/>
        </w:rPr>
      </w:pPr>
      <w:r w:rsidRPr="004933F9">
        <w:rPr>
          <w:rFonts w:asciiTheme="minorHAnsi" w:hAnsiTheme="minorHAnsi" w:cstheme="minorHAnsi"/>
        </w:rPr>
        <w:t>Formularz oferty</w:t>
      </w:r>
      <w:r w:rsidR="00527721" w:rsidRPr="004933F9">
        <w:rPr>
          <w:rFonts w:asciiTheme="minorHAnsi" w:hAnsiTheme="minorHAnsi" w:cstheme="minorHAnsi"/>
        </w:rPr>
        <w:t xml:space="preserve"> z podaną ceną brutto za</w:t>
      </w:r>
      <w:r w:rsidRPr="004933F9">
        <w:rPr>
          <w:rFonts w:asciiTheme="minorHAnsi" w:hAnsiTheme="minorHAnsi" w:cstheme="minorHAnsi"/>
        </w:rPr>
        <w:t xml:space="preserve"> realizacj</w:t>
      </w:r>
      <w:r w:rsidR="00F730BD" w:rsidRPr="004933F9">
        <w:rPr>
          <w:rFonts w:asciiTheme="minorHAnsi" w:hAnsiTheme="minorHAnsi" w:cstheme="minorHAnsi"/>
        </w:rPr>
        <w:t>ę</w:t>
      </w:r>
      <w:r w:rsidR="006F3708" w:rsidRPr="004933F9">
        <w:rPr>
          <w:rFonts w:asciiTheme="minorHAnsi" w:hAnsiTheme="minorHAnsi" w:cstheme="minorHAnsi"/>
        </w:rPr>
        <w:t xml:space="preserve"> usługi, </w:t>
      </w:r>
      <w:r w:rsidRPr="004933F9">
        <w:rPr>
          <w:rFonts w:asciiTheme="minorHAnsi" w:hAnsiTheme="minorHAnsi" w:cstheme="minorHAnsi"/>
        </w:rPr>
        <w:t>stanowiący załącznik n</w:t>
      </w:r>
      <w:r w:rsidR="006F3708" w:rsidRPr="004933F9">
        <w:rPr>
          <w:rFonts w:asciiTheme="minorHAnsi" w:hAnsiTheme="minorHAnsi" w:cstheme="minorHAnsi"/>
        </w:rPr>
        <w:t>r 1 do niniejszego zaproszenia.</w:t>
      </w:r>
    </w:p>
    <w:p w:rsidR="004366FA" w:rsidRPr="004933F9" w:rsidRDefault="00D34B9B" w:rsidP="004933F9">
      <w:pPr>
        <w:pStyle w:val="Akapitzlist"/>
        <w:numPr>
          <w:ilvl w:val="0"/>
          <w:numId w:val="9"/>
        </w:numPr>
        <w:spacing w:after="0" w:line="240" w:lineRule="auto"/>
        <w:ind w:left="284" w:hanging="284"/>
        <w:rPr>
          <w:rFonts w:asciiTheme="minorHAnsi" w:hAnsiTheme="minorHAnsi" w:cstheme="minorHAnsi"/>
        </w:rPr>
      </w:pPr>
      <w:r w:rsidRPr="004933F9">
        <w:rPr>
          <w:rFonts w:asciiTheme="minorHAnsi" w:hAnsiTheme="minorHAnsi" w:cstheme="minorHAnsi"/>
        </w:rPr>
        <w:t>Kopię dokumentu potwierdzającego posiadanie za</w:t>
      </w:r>
      <w:r w:rsidR="006F3708" w:rsidRPr="004933F9">
        <w:rPr>
          <w:rFonts w:asciiTheme="minorHAnsi" w:hAnsiTheme="minorHAnsi" w:cstheme="minorHAnsi"/>
        </w:rPr>
        <w:t>twierdzonego programu szkolenia.</w:t>
      </w:r>
    </w:p>
    <w:p w:rsidR="00870174" w:rsidRPr="004933F9" w:rsidRDefault="00D34B9B" w:rsidP="004933F9">
      <w:pPr>
        <w:pStyle w:val="Akapitzlist"/>
        <w:numPr>
          <w:ilvl w:val="0"/>
          <w:numId w:val="9"/>
        </w:numPr>
        <w:spacing w:after="0" w:line="240" w:lineRule="auto"/>
        <w:ind w:left="284" w:hanging="284"/>
        <w:jc w:val="both"/>
        <w:rPr>
          <w:rFonts w:asciiTheme="minorHAnsi" w:hAnsiTheme="minorHAnsi" w:cstheme="minorHAnsi"/>
        </w:rPr>
      </w:pPr>
      <w:r w:rsidRPr="004933F9">
        <w:rPr>
          <w:rFonts w:asciiTheme="minorHAnsi" w:hAnsiTheme="minorHAnsi" w:cstheme="minorHAnsi"/>
        </w:rPr>
        <w:t xml:space="preserve">Kopię </w:t>
      </w:r>
      <w:r w:rsidR="00686352" w:rsidRPr="004933F9">
        <w:rPr>
          <w:rFonts w:asciiTheme="minorHAnsi" w:hAnsiTheme="minorHAnsi" w:cstheme="minorHAnsi"/>
        </w:rPr>
        <w:t>do</w:t>
      </w:r>
      <w:r w:rsidRPr="004933F9">
        <w:rPr>
          <w:rFonts w:asciiTheme="minorHAnsi" w:hAnsiTheme="minorHAnsi" w:cstheme="minorHAnsi"/>
        </w:rPr>
        <w:t>kumentów potwierdzających posiadanie przez osoby wskazane do realizacji przedmiotu zamówienia</w:t>
      </w:r>
      <w:r w:rsidR="00686352" w:rsidRPr="004933F9">
        <w:rPr>
          <w:rFonts w:asciiTheme="minorHAnsi" w:hAnsiTheme="minorHAnsi" w:cstheme="minorHAnsi"/>
        </w:rPr>
        <w:t xml:space="preserve"> upr</w:t>
      </w:r>
      <w:r w:rsidR="006F3708" w:rsidRPr="004933F9">
        <w:rPr>
          <w:rFonts w:asciiTheme="minorHAnsi" w:hAnsiTheme="minorHAnsi" w:cstheme="minorHAnsi"/>
        </w:rPr>
        <w:t>awnień do prowadzenia szkolenia.</w:t>
      </w:r>
    </w:p>
    <w:p w:rsidR="00686352" w:rsidRPr="004933F9" w:rsidRDefault="00686352" w:rsidP="004933F9">
      <w:pPr>
        <w:pStyle w:val="Akapitzlist"/>
        <w:numPr>
          <w:ilvl w:val="0"/>
          <w:numId w:val="9"/>
        </w:numPr>
        <w:spacing w:after="0" w:line="240" w:lineRule="auto"/>
        <w:ind w:left="284" w:hanging="284"/>
        <w:rPr>
          <w:rFonts w:asciiTheme="minorHAnsi" w:hAnsiTheme="minorHAnsi" w:cstheme="minorHAnsi"/>
        </w:rPr>
      </w:pPr>
      <w:r w:rsidRPr="004933F9">
        <w:rPr>
          <w:rFonts w:asciiTheme="minorHAnsi" w:hAnsiTheme="minorHAnsi" w:cstheme="minorHAnsi"/>
        </w:rPr>
        <w:t>Kopie dokumentów potwierdzających prowadzenie działalności polegającej na prowadzeniu szkoleń dla rodzin zastępczych oraz kandydatów na rodziny zastępcze, przez okres minimum 4 lat.</w:t>
      </w:r>
    </w:p>
    <w:p w:rsidR="004366FA" w:rsidRPr="004933F9" w:rsidRDefault="004366FA" w:rsidP="006F3708">
      <w:pPr>
        <w:rPr>
          <w:rFonts w:asciiTheme="minorHAnsi" w:hAnsiTheme="minorHAnsi" w:cstheme="minorHAnsi"/>
          <w:sz w:val="22"/>
          <w:szCs w:val="22"/>
        </w:rPr>
      </w:pPr>
    </w:p>
    <w:p w:rsidR="004366FA" w:rsidRPr="004933F9" w:rsidRDefault="00E50F4B" w:rsidP="006F3708">
      <w:pPr>
        <w:rPr>
          <w:rFonts w:asciiTheme="minorHAnsi" w:hAnsiTheme="minorHAnsi" w:cstheme="minorHAnsi"/>
          <w:b/>
          <w:sz w:val="22"/>
          <w:szCs w:val="22"/>
        </w:rPr>
      </w:pPr>
      <w:r w:rsidRPr="004933F9">
        <w:rPr>
          <w:rFonts w:asciiTheme="minorHAnsi" w:hAnsiTheme="minorHAnsi" w:cstheme="minorHAnsi"/>
          <w:b/>
          <w:sz w:val="22"/>
          <w:szCs w:val="22"/>
        </w:rPr>
        <w:t>IX</w:t>
      </w:r>
      <w:r w:rsidR="004366FA" w:rsidRPr="004933F9">
        <w:rPr>
          <w:rFonts w:asciiTheme="minorHAnsi" w:hAnsiTheme="minorHAnsi" w:cstheme="minorHAnsi"/>
          <w:b/>
          <w:sz w:val="22"/>
          <w:szCs w:val="22"/>
        </w:rPr>
        <w:t xml:space="preserve">. TERMINY I SPOSÓB SKŁADANIA ZGŁOSZEŃ </w:t>
      </w:r>
    </w:p>
    <w:p w:rsidR="00870174" w:rsidRPr="004933F9" w:rsidRDefault="004366FA" w:rsidP="006F3708">
      <w:pPr>
        <w:jc w:val="both"/>
        <w:rPr>
          <w:rFonts w:asciiTheme="minorHAnsi" w:hAnsiTheme="minorHAnsi" w:cstheme="minorHAnsi"/>
          <w:sz w:val="22"/>
          <w:szCs w:val="22"/>
        </w:rPr>
      </w:pPr>
      <w:r w:rsidRPr="004933F9">
        <w:rPr>
          <w:rFonts w:asciiTheme="minorHAnsi" w:hAnsiTheme="minorHAnsi" w:cstheme="minorHAnsi"/>
          <w:sz w:val="22"/>
          <w:szCs w:val="22"/>
        </w:rPr>
        <w:t xml:space="preserve">Prosimy o składanie zgłoszeń w terminie  </w:t>
      </w:r>
      <w:r w:rsidRPr="004933F9">
        <w:rPr>
          <w:rFonts w:asciiTheme="minorHAnsi" w:hAnsiTheme="minorHAnsi" w:cstheme="minorHAnsi"/>
          <w:b/>
          <w:sz w:val="22"/>
          <w:szCs w:val="22"/>
        </w:rPr>
        <w:t>do</w:t>
      </w:r>
      <w:r w:rsidR="00086421" w:rsidRPr="004933F9">
        <w:rPr>
          <w:rFonts w:asciiTheme="minorHAnsi" w:hAnsiTheme="minorHAnsi" w:cstheme="minorHAnsi"/>
          <w:b/>
          <w:sz w:val="22"/>
          <w:szCs w:val="22"/>
        </w:rPr>
        <w:t xml:space="preserve"> </w:t>
      </w:r>
      <w:r w:rsidR="001F52BE" w:rsidRPr="004933F9">
        <w:rPr>
          <w:rFonts w:asciiTheme="minorHAnsi" w:hAnsiTheme="minorHAnsi" w:cstheme="minorHAnsi"/>
          <w:b/>
          <w:sz w:val="22"/>
          <w:szCs w:val="22"/>
        </w:rPr>
        <w:t xml:space="preserve">dnia </w:t>
      </w:r>
      <w:r w:rsidR="00086421" w:rsidRPr="004933F9">
        <w:rPr>
          <w:rFonts w:asciiTheme="minorHAnsi" w:hAnsiTheme="minorHAnsi" w:cstheme="minorHAnsi"/>
          <w:b/>
          <w:sz w:val="22"/>
          <w:szCs w:val="22"/>
        </w:rPr>
        <w:t>2</w:t>
      </w:r>
      <w:r w:rsidR="00EA18DF">
        <w:rPr>
          <w:rFonts w:asciiTheme="minorHAnsi" w:hAnsiTheme="minorHAnsi" w:cstheme="minorHAnsi"/>
          <w:b/>
          <w:sz w:val="22"/>
          <w:szCs w:val="22"/>
        </w:rPr>
        <w:t>1</w:t>
      </w:r>
      <w:r w:rsidRPr="004933F9">
        <w:rPr>
          <w:rFonts w:asciiTheme="minorHAnsi" w:hAnsiTheme="minorHAnsi" w:cstheme="minorHAnsi"/>
          <w:b/>
          <w:sz w:val="22"/>
          <w:szCs w:val="22"/>
        </w:rPr>
        <w:t xml:space="preserve"> </w:t>
      </w:r>
      <w:r w:rsidR="00086421" w:rsidRPr="004933F9">
        <w:rPr>
          <w:rFonts w:asciiTheme="minorHAnsi" w:hAnsiTheme="minorHAnsi" w:cstheme="minorHAnsi"/>
          <w:b/>
          <w:sz w:val="22"/>
          <w:szCs w:val="22"/>
        </w:rPr>
        <w:t>września</w:t>
      </w:r>
      <w:r w:rsidRPr="004933F9">
        <w:rPr>
          <w:rFonts w:asciiTheme="minorHAnsi" w:hAnsiTheme="minorHAnsi" w:cstheme="minorHAnsi"/>
          <w:b/>
          <w:sz w:val="22"/>
          <w:szCs w:val="22"/>
        </w:rPr>
        <w:t xml:space="preserve"> 2021 r. </w:t>
      </w:r>
      <w:r w:rsidRPr="004933F9">
        <w:rPr>
          <w:rFonts w:asciiTheme="minorHAnsi" w:hAnsiTheme="minorHAnsi" w:cstheme="minorHAnsi"/>
          <w:sz w:val="22"/>
          <w:szCs w:val="22"/>
        </w:rPr>
        <w:t xml:space="preserve">do godziny  </w:t>
      </w:r>
      <w:r w:rsidRPr="004933F9">
        <w:rPr>
          <w:rFonts w:asciiTheme="minorHAnsi" w:hAnsiTheme="minorHAnsi" w:cstheme="minorHAnsi"/>
          <w:b/>
          <w:sz w:val="22"/>
          <w:szCs w:val="22"/>
        </w:rPr>
        <w:t>10.00</w:t>
      </w:r>
      <w:r w:rsidRPr="004933F9">
        <w:rPr>
          <w:rFonts w:asciiTheme="minorHAnsi" w:hAnsiTheme="minorHAnsi" w:cstheme="minorHAnsi"/>
          <w:sz w:val="22"/>
          <w:szCs w:val="22"/>
        </w:rPr>
        <w:t xml:space="preserve"> (decyduje data i godzina wpływu w Siedzibie Zamawiającego  w Policach),  drogą pocztową, przesyłką kurierską, osobiście, drogą elektroniczną na email: </w:t>
      </w:r>
      <w:hyperlink r:id="rId8" w:history="1">
        <w:r w:rsidRPr="004933F9">
          <w:rPr>
            <w:rStyle w:val="Hipercze"/>
            <w:rFonts w:asciiTheme="minorHAnsi" w:hAnsiTheme="minorHAnsi" w:cstheme="minorHAnsi"/>
            <w:sz w:val="22"/>
            <w:szCs w:val="22"/>
          </w:rPr>
          <w:t>sekretariat@pcpr.police.pl</w:t>
        </w:r>
      </w:hyperlink>
      <w:r w:rsidRPr="004933F9">
        <w:rPr>
          <w:rFonts w:asciiTheme="minorHAnsi" w:hAnsiTheme="minorHAnsi" w:cstheme="minorHAnsi"/>
          <w:sz w:val="22"/>
          <w:szCs w:val="22"/>
        </w:rPr>
        <w:t xml:space="preserve">. W przypadku przesłania oferty drogą pocztową koperta zawierająca ofertę powinna  być zaadresowana: </w:t>
      </w:r>
    </w:p>
    <w:p w:rsidR="004366FA" w:rsidRPr="004933F9" w:rsidRDefault="004366FA" w:rsidP="006F3708">
      <w:pPr>
        <w:jc w:val="center"/>
        <w:rPr>
          <w:rFonts w:asciiTheme="minorHAnsi" w:hAnsiTheme="minorHAnsi" w:cstheme="minorHAnsi"/>
          <w:b/>
          <w:sz w:val="22"/>
          <w:szCs w:val="22"/>
        </w:rPr>
      </w:pPr>
    </w:p>
    <w:p w:rsidR="004366FA" w:rsidRPr="004933F9" w:rsidRDefault="004366FA" w:rsidP="006F3708">
      <w:pPr>
        <w:jc w:val="center"/>
        <w:rPr>
          <w:rFonts w:asciiTheme="minorHAnsi" w:hAnsiTheme="minorHAnsi" w:cstheme="minorHAnsi"/>
          <w:b/>
          <w:sz w:val="22"/>
          <w:szCs w:val="22"/>
        </w:rPr>
      </w:pPr>
      <w:r w:rsidRPr="004933F9">
        <w:rPr>
          <w:rFonts w:asciiTheme="minorHAnsi" w:hAnsiTheme="minorHAnsi" w:cstheme="minorHAnsi"/>
          <w:b/>
          <w:sz w:val="22"/>
          <w:szCs w:val="22"/>
        </w:rPr>
        <w:t>Powiatowe Centrum Pomocy Rodzinie</w:t>
      </w:r>
    </w:p>
    <w:p w:rsidR="004366FA" w:rsidRPr="004933F9" w:rsidRDefault="004366FA" w:rsidP="006F3708">
      <w:pPr>
        <w:jc w:val="center"/>
        <w:rPr>
          <w:rFonts w:asciiTheme="minorHAnsi" w:hAnsiTheme="minorHAnsi" w:cstheme="minorHAnsi"/>
          <w:b/>
          <w:sz w:val="22"/>
          <w:szCs w:val="22"/>
        </w:rPr>
      </w:pPr>
      <w:r w:rsidRPr="004933F9">
        <w:rPr>
          <w:rFonts w:asciiTheme="minorHAnsi" w:hAnsiTheme="minorHAnsi" w:cstheme="minorHAnsi"/>
          <w:b/>
          <w:sz w:val="22"/>
          <w:szCs w:val="22"/>
        </w:rPr>
        <w:t>ul. Szkolna 2, 72-010 Police</w:t>
      </w:r>
    </w:p>
    <w:p w:rsidR="004366FA" w:rsidRPr="004933F9" w:rsidRDefault="004366FA" w:rsidP="006F3708">
      <w:pPr>
        <w:jc w:val="center"/>
        <w:rPr>
          <w:rFonts w:asciiTheme="minorHAnsi" w:hAnsiTheme="minorHAnsi" w:cstheme="minorHAnsi"/>
          <w:i/>
          <w:iCs/>
          <w:sz w:val="22"/>
          <w:szCs w:val="22"/>
        </w:rPr>
      </w:pPr>
      <w:r w:rsidRPr="004933F9">
        <w:rPr>
          <w:rFonts w:asciiTheme="minorHAnsi" w:hAnsiTheme="minorHAnsi" w:cstheme="minorHAnsi"/>
          <w:i/>
          <w:iCs/>
          <w:sz w:val="22"/>
          <w:szCs w:val="22"/>
        </w:rPr>
        <w:t xml:space="preserve">Świadczenie usługi </w:t>
      </w:r>
      <w:r w:rsidR="003A087A" w:rsidRPr="004933F9">
        <w:rPr>
          <w:rFonts w:asciiTheme="minorHAnsi" w:hAnsiTheme="minorHAnsi" w:cstheme="minorHAnsi"/>
          <w:bCs/>
          <w:i/>
          <w:color w:val="000000"/>
          <w:sz w:val="22"/>
          <w:szCs w:val="22"/>
        </w:rPr>
        <w:t>przeprowadzenia szkolenia dla kandydatów do pełnienia funkcji rodziny zastępczej niezawodowej</w:t>
      </w:r>
    </w:p>
    <w:p w:rsidR="004366FA" w:rsidRPr="004933F9" w:rsidRDefault="004366FA" w:rsidP="006F3708">
      <w:pPr>
        <w:rPr>
          <w:rFonts w:asciiTheme="minorHAnsi" w:hAnsiTheme="minorHAnsi" w:cstheme="minorHAnsi"/>
          <w:b/>
          <w:sz w:val="22"/>
          <w:szCs w:val="22"/>
        </w:rPr>
      </w:pPr>
    </w:p>
    <w:p w:rsidR="00870174" w:rsidRPr="004933F9" w:rsidRDefault="004366FA" w:rsidP="006F3708">
      <w:pPr>
        <w:jc w:val="both"/>
        <w:rPr>
          <w:rFonts w:asciiTheme="minorHAnsi" w:hAnsiTheme="minorHAnsi" w:cstheme="minorHAnsi"/>
          <w:sz w:val="22"/>
          <w:szCs w:val="22"/>
        </w:rPr>
      </w:pPr>
      <w:r w:rsidRPr="004933F9">
        <w:rPr>
          <w:rFonts w:asciiTheme="minorHAnsi" w:hAnsiTheme="minorHAnsi" w:cstheme="minorHAnsi"/>
          <w:sz w:val="22"/>
          <w:szCs w:val="22"/>
        </w:rPr>
        <w:t>Wszystkie złożone załączniki muszą być podpisane. W przypadku składania zgłoszeń drogą elektroniczną</w:t>
      </w:r>
      <w:r w:rsidR="003A087A" w:rsidRPr="004933F9">
        <w:rPr>
          <w:rFonts w:asciiTheme="minorHAnsi" w:hAnsiTheme="minorHAnsi" w:cstheme="minorHAnsi"/>
          <w:sz w:val="22"/>
          <w:szCs w:val="22"/>
        </w:rPr>
        <w:t xml:space="preserve"> konieczny jest podpis Wykonawcy</w:t>
      </w:r>
      <w:r w:rsidRPr="004933F9">
        <w:rPr>
          <w:rFonts w:asciiTheme="minorHAnsi" w:hAnsiTheme="minorHAnsi" w:cstheme="minorHAnsi"/>
          <w:sz w:val="22"/>
          <w:szCs w:val="22"/>
        </w:rPr>
        <w:t xml:space="preserve"> (np. w formie skanu). </w:t>
      </w:r>
    </w:p>
    <w:p w:rsidR="004366FA" w:rsidRPr="004933F9" w:rsidRDefault="004366FA" w:rsidP="006F3708">
      <w:pPr>
        <w:rPr>
          <w:rFonts w:asciiTheme="minorHAnsi" w:hAnsiTheme="minorHAnsi" w:cstheme="minorHAnsi"/>
          <w:sz w:val="22"/>
          <w:szCs w:val="22"/>
        </w:rPr>
      </w:pPr>
    </w:p>
    <w:p w:rsidR="004366FA" w:rsidRPr="004933F9" w:rsidRDefault="004366FA" w:rsidP="006F3708">
      <w:pPr>
        <w:rPr>
          <w:rFonts w:asciiTheme="minorHAnsi" w:hAnsiTheme="minorHAnsi" w:cstheme="minorHAnsi"/>
          <w:sz w:val="22"/>
          <w:szCs w:val="22"/>
        </w:rPr>
      </w:pPr>
    </w:p>
    <w:p w:rsidR="004366FA" w:rsidRPr="004933F9" w:rsidRDefault="004366FA" w:rsidP="006F3708">
      <w:pPr>
        <w:rPr>
          <w:rFonts w:asciiTheme="minorHAnsi" w:hAnsiTheme="minorHAnsi" w:cstheme="minorHAnsi"/>
          <w:sz w:val="22"/>
          <w:szCs w:val="22"/>
        </w:rPr>
      </w:pPr>
      <w:r w:rsidRPr="004933F9">
        <w:rPr>
          <w:rFonts w:asciiTheme="minorHAnsi" w:hAnsiTheme="minorHAnsi" w:cstheme="minorHAnsi"/>
          <w:b/>
          <w:bCs/>
          <w:sz w:val="22"/>
          <w:szCs w:val="22"/>
        </w:rPr>
        <w:t xml:space="preserve">X. KONTAKT Z ZAMAWIAJĄCYM </w:t>
      </w:r>
    </w:p>
    <w:p w:rsidR="00870174" w:rsidRPr="004933F9" w:rsidRDefault="004366FA" w:rsidP="00EA18DF">
      <w:pPr>
        <w:rPr>
          <w:rFonts w:asciiTheme="minorHAnsi" w:hAnsiTheme="minorHAnsi" w:cstheme="minorHAnsi"/>
          <w:sz w:val="22"/>
          <w:szCs w:val="22"/>
          <w:lang w:val="de-DE"/>
        </w:rPr>
      </w:pPr>
      <w:r w:rsidRPr="004933F9">
        <w:rPr>
          <w:rFonts w:asciiTheme="minorHAnsi" w:hAnsiTheme="minorHAnsi" w:cstheme="minorHAnsi"/>
          <w:sz w:val="22"/>
          <w:szCs w:val="22"/>
        </w:rPr>
        <w:t xml:space="preserve">Osobą upoważnioną ze strony </w:t>
      </w:r>
      <w:r w:rsidR="003A087A" w:rsidRPr="004933F9">
        <w:rPr>
          <w:rFonts w:asciiTheme="minorHAnsi" w:hAnsiTheme="minorHAnsi" w:cstheme="minorHAnsi"/>
          <w:sz w:val="22"/>
          <w:szCs w:val="22"/>
        </w:rPr>
        <w:t>Zamawiającego do kontaktu z Wykonawcami jest Pani Fani Sochanowska</w:t>
      </w:r>
      <w:r w:rsidRPr="004933F9">
        <w:rPr>
          <w:rFonts w:asciiTheme="minorHAnsi" w:hAnsiTheme="minorHAnsi" w:cstheme="minorHAnsi"/>
          <w:sz w:val="22"/>
          <w:szCs w:val="22"/>
        </w:rPr>
        <w:t xml:space="preserve">, </w:t>
      </w:r>
      <w:r w:rsidR="003A087A" w:rsidRPr="004933F9">
        <w:rPr>
          <w:rFonts w:asciiTheme="minorHAnsi" w:hAnsiTheme="minorHAnsi" w:cstheme="minorHAnsi"/>
          <w:sz w:val="22"/>
          <w:szCs w:val="22"/>
          <w:lang w:val="de-DE"/>
        </w:rPr>
        <w:t>adres e-mail: fani.sochanowsk</w:t>
      </w:r>
      <w:r w:rsidRPr="004933F9">
        <w:rPr>
          <w:rFonts w:asciiTheme="minorHAnsi" w:hAnsiTheme="minorHAnsi" w:cstheme="minorHAnsi"/>
          <w:sz w:val="22"/>
          <w:szCs w:val="22"/>
          <w:lang w:val="de-DE"/>
        </w:rPr>
        <w:t>a@pcpr.police.pl,  tel. 91 42 40 700.</w:t>
      </w:r>
    </w:p>
    <w:p w:rsidR="004366FA" w:rsidRPr="004933F9" w:rsidRDefault="004366FA" w:rsidP="006F3708">
      <w:pPr>
        <w:rPr>
          <w:rFonts w:asciiTheme="minorHAnsi" w:hAnsiTheme="minorHAnsi" w:cstheme="minorHAnsi"/>
          <w:sz w:val="22"/>
          <w:szCs w:val="22"/>
          <w:lang w:val="de-DE"/>
        </w:rPr>
      </w:pPr>
    </w:p>
    <w:p w:rsidR="004366FA" w:rsidRPr="004933F9" w:rsidRDefault="004366FA" w:rsidP="006F3708">
      <w:pPr>
        <w:rPr>
          <w:rFonts w:asciiTheme="minorHAnsi" w:hAnsiTheme="minorHAnsi" w:cstheme="minorHAnsi"/>
          <w:sz w:val="22"/>
          <w:szCs w:val="22"/>
          <w:lang w:val="de-DE"/>
        </w:rPr>
      </w:pPr>
    </w:p>
    <w:p w:rsidR="004366FA" w:rsidRPr="004933F9" w:rsidRDefault="004366FA" w:rsidP="006F3708">
      <w:pPr>
        <w:rPr>
          <w:rFonts w:asciiTheme="minorHAnsi" w:hAnsiTheme="minorHAnsi" w:cstheme="minorHAnsi"/>
          <w:b/>
          <w:bCs/>
          <w:sz w:val="22"/>
          <w:szCs w:val="22"/>
        </w:rPr>
      </w:pPr>
      <w:r w:rsidRPr="004933F9">
        <w:rPr>
          <w:rFonts w:asciiTheme="minorHAnsi" w:hAnsiTheme="minorHAnsi" w:cstheme="minorHAnsi"/>
          <w:b/>
          <w:bCs/>
          <w:sz w:val="22"/>
          <w:szCs w:val="22"/>
        </w:rPr>
        <w:t>X</w:t>
      </w:r>
      <w:r w:rsidR="00E50F4B" w:rsidRPr="004933F9">
        <w:rPr>
          <w:rFonts w:asciiTheme="minorHAnsi" w:hAnsiTheme="minorHAnsi" w:cstheme="minorHAnsi"/>
          <w:b/>
          <w:bCs/>
          <w:sz w:val="22"/>
          <w:szCs w:val="22"/>
        </w:rPr>
        <w:t>I</w:t>
      </w:r>
      <w:r w:rsidRPr="004933F9">
        <w:rPr>
          <w:rFonts w:asciiTheme="minorHAnsi" w:hAnsiTheme="minorHAnsi" w:cstheme="minorHAnsi"/>
          <w:b/>
          <w:bCs/>
          <w:sz w:val="22"/>
          <w:szCs w:val="22"/>
        </w:rPr>
        <w:t xml:space="preserve">. UWAGI KOŃCOWE </w:t>
      </w:r>
    </w:p>
    <w:p w:rsidR="006F3708" w:rsidRPr="004933F9" w:rsidRDefault="006F3708" w:rsidP="006F3708">
      <w:pPr>
        <w:jc w:val="both"/>
        <w:rPr>
          <w:rFonts w:asciiTheme="minorHAnsi" w:hAnsiTheme="minorHAnsi" w:cstheme="minorHAnsi"/>
          <w:sz w:val="22"/>
          <w:szCs w:val="22"/>
        </w:rPr>
      </w:pPr>
      <w:r w:rsidRPr="004933F9">
        <w:rPr>
          <w:rFonts w:asciiTheme="minorHAnsi" w:hAnsiTheme="minorHAnsi" w:cstheme="minorHAnsi"/>
          <w:sz w:val="22"/>
          <w:szCs w:val="22"/>
        </w:rPr>
        <w:t>1. Zamawiający zastrzega sobie prawo odstąpienia bądź unieważnienia ogłoszenia bez podania przyczyny w przypadku zaistnienia okoliczności nieznanych Zamawiającemu w dniu sporządzania niniejszego ogłoszenia.</w:t>
      </w:r>
    </w:p>
    <w:p w:rsidR="006F3708" w:rsidRPr="004933F9" w:rsidRDefault="006F3708" w:rsidP="006F3708">
      <w:pPr>
        <w:jc w:val="both"/>
        <w:rPr>
          <w:rFonts w:asciiTheme="minorHAnsi" w:hAnsiTheme="minorHAnsi" w:cstheme="minorHAnsi"/>
          <w:sz w:val="22"/>
          <w:szCs w:val="22"/>
        </w:rPr>
      </w:pPr>
      <w:r w:rsidRPr="004933F9">
        <w:rPr>
          <w:rFonts w:asciiTheme="minorHAnsi" w:hAnsiTheme="minorHAnsi" w:cstheme="minorHAnsi"/>
          <w:sz w:val="22"/>
          <w:szCs w:val="22"/>
        </w:rPr>
        <w:t xml:space="preserve">2. Wykonawca może wprowadzić zmiany w złożonym zgłoszeniu lub je wycofać, pod warunkiem, że uczyni to przed upływem terminu składania zgłoszenia. Zarówno zmiana jak i wycofanie zgłoszenia wymagają zachowania formy pisemnej. </w:t>
      </w:r>
    </w:p>
    <w:p w:rsidR="006F3708" w:rsidRPr="004933F9" w:rsidRDefault="006F3708" w:rsidP="006F3708">
      <w:pPr>
        <w:jc w:val="both"/>
        <w:rPr>
          <w:rFonts w:asciiTheme="minorHAnsi" w:hAnsiTheme="minorHAnsi" w:cstheme="minorHAnsi"/>
          <w:sz w:val="22"/>
          <w:szCs w:val="22"/>
        </w:rPr>
      </w:pPr>
      <w:r w:rsidRPr="004933F9">
        <w:rPr>
          <w:rFonts w:asciiTheme="minorHAnsi" w:hAnsiTheme="minorHAnsi" w:cstheme="minorHAnsi"/>
          <w:sz w:val="22"/>
          <w:szCs w:val="22"/>
        </w:rPr>
        <w:t xml:space="preserve">3. Zamawiający zastrzega sobie prawo sprawdzania w toku oceny zgłoszeń wiarygodności przedstawionych przez Wykonawcę dokumentów, wykazów, danych i informacji. </w:t>
      </w:r>
    </w:p>
    <w:p w:rsidR="006F3708" w:rsidRPr="004933F9" w:rsidRDefault="006F3708" w:rsidP="006F3708">
      <w:pPr>
        <w:jc w:val="both"/>
        <w:rPr>
          <w:rFonts w:asciiTheme="minorHAnsi" w:hAnsiTheme="minorHAnsi" w:cstheme="minorHAnsi"/>
          <w:sz w:val="22"/>
          <w:szCs w:val="22"/>
        </w:rPr>
      </w:pPr>
      <w:r w:rsidRPr="004933F9">
        <w:rPr>
          <w:rFonts w:asciiTheme="minorHAnsi" w:hAnsiTheme="minorHAnsi" w:cstheme="minorHAnsi"/>
          <w:sz w:val="22"/>
          <w:szCs w:val="22"/>
        </w:rPr>
        <w:t xml:space="preserve">4. Zamawiający wykluczy z postępowania Wykonawcę, który złoży ofertę niezgodną z prawdą (poświadczą nieprawdziwe informacje). </w:t>
      </w:r>
    </w:p>
    <w:p w:rsidR="00870174" w:rsidRPr="000D160B" w:rsidRDefault="006F3708" w:rsidP="006F3708">
      <w:pPr>
        <w:jc w:val="both"/>
        <w:rPr>
          <w:rFonts w:asciiTheme="minorHAnsi" w:hAnsiTheme="minorHAnsi" w:cstheme="minorHAnsi"/>
          <w:sz w:val="22"/>
          <w:szCs w:val="22"/>
        </w:rPr>
      </w:pPr>
      <w:r w:rsidRPr="004933F9">
        <w:rPr>
          <w:rFonts w:asciiTheme="minorHAnsi" w:hAnsiTheme="minorHAnsi" w:cstheme="minorHAnsi"/>
          <w:sz w:val="22"/>
          <w:szCs w:val="22"/>
        </w:rPr>
        <w:t>5. Zgłoszenie Wykonawcy wykluczonego z postępowania uznaje się za odrzucone.</w:t>
      </w:r>
    </w:p>
    <w:p w:rsidR="004366FA" w:rsidRDefault="004366FA" w:rsidP="006F3708">
      <w:pPr>
        <w:rPr>
          <w:rFonts w:asciiTheme="minorHAnsi" w:hAnsiTheme="minorHAnsi" w:cstheme="minorHAnsi"/>
          <w:sz w:val="22"/>
          <w:szCs w:val="22"/>
        </w:rPr>
      </w:pPr>
    </w:p>
    <w:p w:rsidR="00633F30" w:rsidRDefault="00633F30" w:rsidP="006F3708">
      <w:pPr>
        <w:rPr>
          <w:rFonts w:asciiTheme="minorHAnsi" w:hAnsiTheme="minorHAnsi" w:cstheme="minorHAnsi"/>
          <w:sz w:val="22"/>
          <w:szCs w:val="22"/>
        </w:rPr>
      </w:pPr>
    </w:p>
    <w:p w:rsidR="00633F30" w:rsidRDefault="00633F30" w:rsidP="006F3708">
      <w:pPr>
        <w:rPr>
          <w:rFonts w:asciiTheme="minorHAnsi" w:hAnsiTheme="minorHAnsi" w:cstheme="minorHAnsi"/>
          <w:sz w:val="22"/>
          <w:szCs w:val="22"/>
        </w:rPr>
      </w:pPr>
    </w:p>
    <w:p w:rsidR="00633F30" w:rsidRDefault="00633F30" w:rsidP="006F3708">
      <w:pPr>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709"/>
      </w:tblGrid>
      <w:tr w:rsidR="00633F30" w:rsidTr="00633F30">
        <w:tc>
          <w:tcPr>
            <w:tcW w:w="4503" w:type="dxa"/>
          </w:tcPr>
          <w:p w:rsidR="00633F30" w:rsidRDefault="00633F30" w:rsidP="006F3708">
            <w:pPr>
              <w:rPr>
                <w:rFonts w:asciiTheme="minorHAnsi" w:hAnsiTheme="minorHAnsi" w:cstheme="minorHAnsi"/>
              </w:rPr>
            </w:pPr>
          </w:p>
        </w:tc>
        <w:tc>
          <w:tcPr>
            <w:tcW w:w="4709" w:type="dxa"/>
          </w:tcPr>
          <w:p w:rsidR="002F6637" w:rsidRPr="002F6637" w:rsidRDefault="002F6637" w:rsidP="002F6637">
            <w:pPr>
              <w:jc w:val="center"/>
              <w:rPr>
                <w:rFonts w:asciiTheme="minorHAnsi" w:hAnsiTheme="minorHAnsi" w:cstheme="minorHAnsi"/>
                <w:sz w:val="18"/>
                <w:szCs w:val="18"/>
              </w:rPr>
            </w:pPr>
            <w:r w:rsidRPr="002F6637">
              <w:rPr>
                <w:rFonts w:asciiTheme="minorHAnsi" w:hAnsiTheme="minorHAnsi" w:cstheme="minorHAnsi"/>
                <w:sz w:val="18"/>
                <w:szCs w:val="18"/>
              </w:rPr>
              <w:t>Dyrektor</w:t>
            </w:r>
          </w:p>
          <w:p w:rsidR="002F6637" w:rsidRPr="002F6637" w:rsidRDefault="002F6637" w:rsidP="002F6637">
            <w:pPr>
              <w:jc w:val="center"/>
              <w:rPr>
                <w:rFonts w:asciiTheme="minorHAnsi" w:hAnsiTheme="minorHAnsi" w:cstheme="minorHAnsi"/>
                <w:sz w:val="18"/>
                <w:szCs w:val="18"/>
              </w:rPr>
            </w:pPr>
            <w:r w:rsidRPr="002F6637">
              <w:rPr>
                <w:rFonts w:asciiTheme="minorHAnsi" w:hAnsiTheme="minorHAnsi" w:cstheme="minorHAnsi"/>
                <w:sz w:val="18"/>
                <w:szCs w:val="18"/>
              </w:rPr>
              <w:t>Powiatowego Centrum Pomocy Rodzinie w Policach</w:t>
            </w:r>
          </w:p>
          <w:p w:rsidR="00633F30" w:rsidRPr="00633F30" w:rsidRDefault="002F6637" w:rsidP="002F6637">
            <w:pPr>
              <w:jc w:val="center"/>
              <w:rPr>
                <w:rFonts w:asciiTheme="minorHAnsi" w:hAnsiTheme="minorHAnsi" w:cstheme="minorHAnsi"/>
                <w:sz w:val="18"/>
                <w:szCs w:val="18"/>
              </w:rPr>
            </w:pPr>
            <w:r w:rsidRPr="002F6637">
              <w:rPr>
                <w:rFonts w:asciiTheme="minorHAnsi" w:hAnsiTheme="minorHAnsi" w:cstheme="minorHAnsi"/>
                <w:sz w:val="18"/>
                <w:szCs w:val="18"/>
              </w:rPr>
              <w:t>Beata Karlińska</w:t>
            </w:r>
          </w:p>
        </w:tc>
      </w:tr>
    </w:tbl>
    <w:p w:rsidR="00633F30" w:rsidRDefault="00633F30" w:rsidP="006F3708">
      <w:pPr>
        <w:rPr>
          <w:rFonts w:asciiTheme="minorHAnsi" w:hAnsiTheme="minorHAnsi" w:cstheme="minorHAnsi"/>
          <w:sz w:val="22"/>
          <w:szCs w:val="22"/>
        </w:rPr>
      </w:pPr>
    </w:p>
    <w:sectPr w:rsidR="00633F30" w:rsidSect="000D160B">
      <w:headerReference w:type="default" r:id="rId9"/>
      <w:footerReference w:type="default" r:id="rId10"/>
      <w:pgSz w:w="11906" w:h="16838"/>
      <w:pgMar w:top="1417" w:right="1417" w:bottom="1417" w:left="1417" w:header="426" w:footer="5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E38" w:rsidRDefault="00E45E38" w:rsidP="00B82C0B">
      <w:r>
        <w:separator/>
      </w:r>
    </w:p>
  </w:endnote>
  <w:endnote w:type="continuationSeparator" w:id="0">
    <w:p w:rsidR="00E45E38" w:rsidRDefault="00E45E38" w:rsidP="00B82C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F30" w:rsidRPr="004B1410" w:rsidRDefault="00633F30" w:rsidP="00633F30">
    <w:pPr>
      <w:jc w:val="center"/>
      <w:rPr>
        <w:rFonts w:cs="Calibri"/>
        <w:b/>
        <w:sz w:val="16"/>
        <w:szCs w:val="16"/>
      </w:rPr>
    </w:pPr>
    <w:r w:rsidRPr="004B1410">
      <w:rPr>
        <w:rFonts w:cs="Calibri"/>
        <w:b/>
        <w:sz w:val="16"/>
        <w:szCs w:val="16"/>
      </w:rPr>
      <w:t>Regionalny Program Operacyjny Województwa Zachodniopomorskiego 2014-2020</w:t>
    </w:r>
    <w:r w:rsidRPr="004B1410">
      <w:rPr>
        <w:rFonts w:cs="Calibri"/>
        <w:b/>
        <w:color w:val="0070C0"/>
        <w:sz w:val="16"/>
        <w:szCs w:val="16"/>
      </w:rPr>
      <w:br/>
    </w:r>
    <w:r w:rsidRPr="004B1410">
      <w:rPr>
        <w:rFonts w:cs="Calibri"/>
        <w:b/>
        <w:sz w:val="16"/>
        <w:szCs w:val="16"/>
      </w:rPr>
      <w:t xml:space="preserve"> Oś Priorytetowa VII Włączenie społeczne Działanie 7.6 Wsparcie rozwoju usług społecznych świadczonych w interesie ogólnym</w:t>
    </w:r>
  </w:p>
  <w:p w:rsidR="00633F30" w:rsidRPr="00633F30" w:rsidRDefault="00633F30" w:rsidP="00633F30">
    <w:pPr>
      <w:jc w:val="center"/>
      <w:rPr>
        <w:b/>
        <w:color w:val="000000"/>
        <w:sz w:val="16"/>
        <w:szCs w:val="16"/>
      </w:rPr>
    </w:pPr>
    <w:r w:rsidRPr="004B1410">
      <w:rPr>
        <w:rFonts w:cs="Calibri"/>
        <w:b/>
        <w:color w:val="000000"/>
        <w:sz w:val="16"/>
        <w:szCs w:val="16"/>
      </w:rPr>
      <w:t xml:space="preserve">Projekt </w:t>
    </w:r>
    <w:r w:rsidRPr="004B1410">
      <w:rPr>
        <w:rFonts w:eastAsia="Calibri" w:cs="Calibri"/>
        <w:b/>
        <w:color w:val="000000"/>
        <w:sz w:val="16"/>
        <w:szCs w:val="16"/>
      </w:rPr>
      <w:t>Nr RPZP.07.06.00-32-K0</w:t>
    </w:r>
    <w:r>
      <w:rPr>
        <w:rFonts w:eastAsia="Calibri" w:cs="Calibri"/>
        <w:b/>
        <w:color w:val="000000"/>
        <w:sz w:val="16"/>
        <w:szCs w:val="16"/>
      </w:rPr>
      <w:t>10/18</w:t>
    </w:r>
    <w:r w:rsidRPr="004B1410">
      <w:rPr>
        <w:rFonts w:eastAsia="Calibri" w:cs="Calibri"/>
        <w:b/>
        <w:color w:val="000000"/>
        <w:sz w:val="16"/>
        <w:szCs w:val="16"/>
      </w:rPr>
      <w:t>,</w:t>
    </w:r>
    <w:r>
      <w:rPr>
        <w:rFonts w:cs="Calibri"/>
        <w:b/>
        <w:color w:val="000000"/>
        <w:sz w:val="16"/>
        <w:szCs w:val="16"/>
      </w:rPr>
      <w:t xml:space="preserve"> pn. „Dorosłość, samodzielność, rodzina</w:t>
    </w:r>
    <w:r w:rsidRPr="004B1410">
      <w:rPr>
        <w:rFonts w:cs="Calibri"/>
        <w:b/>
        <w:color w:val="000000"/>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E38" w:rsidRDefault="00E45E38" w:rsidP="00B82C0B">
      <w:r>
        <w:separator/>
      </w:r>
    </w:p>
  </w:footnote>
  <w:footnote w:type="continuationSeparator" w:id="0">
    <w:p w:rsidR="00E45E38" w:rsidRDefault="00E45E38" w:rsidP="00B82C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F30" w:rsidRDefault="00633F30">
    <w:pPr>
      <w:pStyle w:val="Nagwek"/>
    </w:pPr>
    <w:r>
      <w:rPr>
        <w:noProof/>
      </w:rPr>
      <w:drawing>
        <wp:inline distT="0" distB="0" distL="0" distR="0">
          <wp:extent cx="5759450" cy="641350"/>
          <wp:effectExtent l="0" t="0" r="0" b="6350"/>
          <wp:docPr id="1" name="Obraz 1" descr="http://rpo.wzp.pl/sites/default/files/styles/orginal/public/ciag_z_efsii_poziom_kolor.jpg?itok=uzFnVn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rpo.wzp.pl/sites/default/files/styles/orginal/public/ciag_z_efsii_poziom_kolor.jpg?itok=uzFnVnJq"/>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6413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3732"/>
    <w:multiLevelType w:val="hybridMultilevel"/>
    <w:tmpl w:val="7E9217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15C14B67"/>
    <w:multiLevelType w:val="hybridMultilevel"/>
    <w:tmpl w:val="E194A3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9872B0D"/>
    <w:multiLevelType w:val="hybridMultilevel"/>
    <w:tmpl w:val="0A908DCA"/>
    <w:lvl w:ilvl="0" w:tplc="BDD4134E">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F3226B9"/>
    <w:multiLevelType w:val="hybridMultilevel"/>
    <w:tmpl w:val="71D8D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2B25CC8"/>
    <w:multiLevelType w:val="hybridMultilevel"/>
    <w:tmpl w:val="B0FAE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8F4791A"/>
    <w:multiLevelType w:val="hybridMultilevel"/>
    <w:tmpl w:val="13588374"/>
    <w:lvl w:ilvl="0" w:tplc="E53CC7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A110BDA"/>
    <w:multiLevelType w:val="hybridMultilevel"/>
    <w:tmpl w:val="0CB24E0E"/>
    <w:lvl w:ilvl="0" w:tplc="7C287C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E077E34"/>
    <w:multiLevelType w:val="hybridMultilevel"/>
    <w:tmpl w:val="EC7E328C"/>
    <w:lvl w:ilvl="0" w:tplc="095E953E">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6886292F"/>
    <w:multiLevelType w:val="hybridMultilevel"/>
    <w:tmpl w:val="9FA6355E"/>
    <w:lvl w:ilvl="0" w:tplc="F086E60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758820C7"/>
    <w:multiLevelType w:val="hybridMultilevel"/>
    <w:tmpl w:val="343EB822"/>
    <w:lvl w:ilvl="0" w:tplc="09A6A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7D27628"/>
    <w:multiLevelType w:val="hybridMultilevel"/>
    <w:tmpl w:val="C81420C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6"/>
  </w:num>
  <w:num w:numId="5">
    <w:abstractNumId w:val="0"/>
  </w:num>
  <w:num w:numId="6">
    <w:abstractNumId w:val="8"/>
  </w:num>
  <w:num w:numId="7">
    <w:abstractNumId w:val="9"/>
  </w:num>
  <w:num w:numId="8">
    <w:abstractNumId w:val="4"/>
  </w:num>
  <w:num w:numId="9">
    <w:abstractNumId w:val="7"/>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rsids>
    <w:rsidRoot w:val="004366FA"/>
    <w:rsid w:val="00086421"/>
    <w:rsid w:val="0009541D"/>
    <w:rsid w:val="000D160B"/>
    <w:rsid w:val="000D5830"/>
    <w:rsid w:val="00124753"/>
    <w:rsid w:val="00147BD8"/>
    <w:rsid w:val="001837AB"/>
    <w:rsid w:val="001A32DA"/>
    <w:rsid w:val="001F52BE"/>
    <w:rsid w:val="00257D65"/>
    <w:rsid w:val="002D4FF6"/>
    <w:rsid w:val="002F6637"/>
    <w:rsid w:val="00356A4D"/>
    <w:rsid w:val="003854EB"/>
    <w:rsid w:val="003A087A"/>
    <w:rsid w:val="003C53EB"/>
    <w:rsid w:val="003D4CAC"/>
    <w:rsid w:val="004366FA"/>
    <w:rsid w:val="004933F9"/>
    <w:rsid w:val="00503311"/>
    <w:rsid w:val="00514CB7"/>
    <w:rsid w:val="00527721"/>
    <w:rsid w:val="00562FDC"/>
    <w:rsid w:val="00573CAE"/>
    <w:rsid w:val="00606761"/>
    <w:rsid w:val="00633F30"/>
    <w:rsid w:val="00666690"/>
    <w:rsid w:val="00686352"/>
    <w:rsid w:val="00690250"/>
    <w:rsid w:val="006B2D08"/>
    <w:rsid w:val="006F3708"/>
    <w:rsid w:val="007C3B66"/>
    <w:rsid w:val="007E0C27"/>
    <w:rsid w:val="007F615E"/>
    <w:rsid w:val="00801878"/>
    <w:rsid w:val="00803254"/>
    <w:rsid w:val="00805373"/>
    <w:rsid w:val="00842198"/>
    <w:rsid w:val="00870174"/>
    <w:rsid w:val="0089712E"/>
    <w:rsid w:val="008A79B1"/>
    <w:rsid w:val="008B7F72"/>
    <w:rsid w:val="00947455"/>
    <w:rsid w:val="0098457B"/>
    <w:rsid w:val="009A59F5"/>
    <w:rsid w:val="009D4398"/>
    <w:rsid w:val="009E4CCD"/>
    <w:rsid w:val="00A97B7D"/>
    <w:rsid w:val="00AB0B50"/>
    <w:rsid w:val="00AD491A"/>
    <w:rsid w:val="00B11C2D"/>
    <w:rsid w:val="00B55056"/>
    <w:rsid w:val="00B66AEB"/>
    <w:rsid w:val="00B82C0B"/>
    <w:rsid w:val="00BA087E"/>
    <w:rsid w:val="00BD1006"/>
    <w:rsid w:val="00C21D00"/>
    <w:rsid w:val="00C85C46"/>
    <w:rsid w:val="00D34B9B"/>
    <w:rsid w:val="00E45E38"/>
    <w:rsid w:val="00E50F4B"/>
    <w:rsid w:val="00E60964"/>
    <w:rsid w:val="00EA18DF"/>
    <w:rsid w:val="00ED49C8"/>
    <w:rsid w:val="00F228B6"/>
    <w:rsid w:val="00F63A4A"/>
    <w:rsid w:val="00F730BD"/>
    <w:rsid w:val="00FB03D2"/>
    <w:rsid w:val="00FF22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66F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66FA"/>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rsid w:val="004366FA"/>
    <w:pPr>
      <w:tabs>
        <w:tab w:val="center" w:pos="4536"/>
        <w:tab w:val="right" w:pos="9072"/>
      </w:tabs>
    </w:pPr>
  </w:style>
  <w:style w:type="character" w:customStyle="1" w:styleId="NagwekZnak">
    <w:name w:val="Nagłówek Znak"/>
    <w:basedOn w:val="Domylnaczcionkaakapitu"/>
    <w:link w:val="Nagwek"/>
    <w:rsid w:val="004366F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4366FA"/>
    <w:pPr>
      <w:tabs>
        <w:tab w:val="center" w:pos="4536"/>
        <w:tab w:val="right" w:pos="9072"/>
      </w:tabs>
    </w:pPr>
  </w:style>
  <w:style w:type="character" w:customStyle="1" w:styleId="StopkaZnak">
    <w:name w:val="Stopka Znak"/>
    <w:basedOn w:val="Domylnaczcionkaakapitu"/>
    <w:link w:val="Stopka"/>
    <w:uiPriority w:val="99"/>
    <w:rsid w:val="004366FA"/>
    <w:rPr>
      <w:rFonts w:ascii="Times New Roman" w:eastAsia="Times New Roman" w:hAnsi="Times New Roman" w:cs="Times New Roman"/>
      <w:sz w:val="24"/>
      <w:szCs w:val="24"/>
      <w:lang w:eastAsia="pl-PL"/>
    </w:rPr>
  </w:style>
  <w:style w:type="character" w:styleId="Hipercze">
    <w:name w:val="Hyperlink"/>
    <w:uiPriority w:val="99"/>
    <w:unhideWhenUsed/>
    <w:rsid w:val="004366FA"/>
    <w:rPr>
      <w:color w:val="0000FF"/>
      <w:u w:val="single"/>
    </w:rPr>
  </w:style>
  <w:style w:type="paragraph" w:styleId="Tekstdymka">
    <w:name w:val="Balloon Text"/>
    <w:basedOn w:val="Normalny"/>
    <w:link w:val="TekstdymkaZnak"/>
    <w:uiPriority w:val="99"/>
    <w:semiHidden/>
    <w:unhideWhenUsed/>
    <w:rsid w:val="004366FA"/>
    <w:rPr>
      <w:rFonts w:ascii="Tahoma" w:hAnsi="Tahoma" w:cs="Tahoma"/>
      <w:sz w:val="16"/>
      <w:szCs w:val="16"/>
    </w:rPr>
  </w:style>
  <w:style w:type="character" w:customStyle="1" w:styleId="TekstdymkaZnak">
    <w:name w:val="Tekst dymka Znak"/>
    <w:basedOn w:val="Domylnaczcionkaakapitu"/>
    <w:link w:val="Tekstdymka"/>
    <w:uiPriority w:val="99"/>
    <w:semiHidden/>
    <w:rsid w:val="004366FA"/>
    <w:rPr>
      <w:rFonts w:ascii="Tahoma" w:eastAsia="Times New Roman" w:hAnsi="Tahoma" w:cs="Tahoma"/>
      <w:sz w:val="16"/>
      <w:szCs w:val="16"/>
      <w:lang w:eastAsia="pl-PL"/>
    </w:rPr>
  </w:style>
  <w:style w:type="table" w:styleId="Tabela-Siatka">
    <w:name w:val="Table Grid"/>
    <w:basedOn w:val="Standardowy"/>
    <w:uiPriority w:val="59"/>
    <w:rsid w:val="00633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66F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66FA"/>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rsid w:val="004366FA"/>
    <w:pPr>
      <w:tabs>
        <w:tab w:val="center" w:pos="4536"/>
        <w:tab w:val="right" w:pos="9072"/>
      </w:tabs>
    </w:pPr>
  </w:style>
  <w:style w:type="character" w:customStyle="1" w:styleId="NagwekZnak">
    <w:name w:val="Nagłówek Znak"/>
    <w:basedOn w:val="Domylnaczcionkaakapitu"/>
    <w:link w:val="Nagwek"/>
    <w:rsid w:val="004366F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4366FA"/>
    <w:pPr>
      <w:tabs>
        <w:tab w:val="center" w:pos="4536"/>
        <w:tab w:val="right" w:pos="9072"/>
      </w:tabs>
    </w:pPr>
  </w:style>
  <w:style w:type="character" w:customStyle="1" w:styleId="StopkaZnak">
    <w:name w:val="Stopka Znak"/>
    <w:basedOn w:val="Domylnaczcionkaakapitu"/>
    <w:link w:val="Stopka"/>
    <w:uiPriority w:val="99"/>
    <w:rsid w:val="004366FA"/>
    <w:rPr>
      <w:rFonts w:ascii="Times New Roman" w:eastAsia="Times New Roman" w:hAnsi="Times New Roman" w:cs="Times New Roman"/>
      <w:sz w:val="24"/>
      <w:szCs w:val="24"/>
      <w:lang w:eastAsia="pl-PL"/>
    </w:rPr>
  </w:style>
  <w:style w:type="character" w:styleId="Hipercze">
    <w:name w:val="Hyperlink"/>
    <w:uiPriority w:val="99"/>
    <w:unhideWhenUsed/>
    <w:rsid w:val="004366FA"/>
    <w:rPr>
      <w:color w:val="0000FF"/>
      <w:u w:val="single"/>
    </w:rPr>
  </w:style>
  <w:style w:type="paragraph" w:styleId="Tekstdymka">
    <w:name w:val="Balloon Text"/>
    <w:basedOn w:val="Normalny"/>
    <w:link w:val="TekstdymkaZnak"/>
    <w:uiPriority w:val="99"/>
    <w:semiHidden/>
    <w:unhideWhenUsed/>
    <w:rsid w:val="004366FA"/>
    <w:rPr>
      <w:rFonts w:ascii="Tahoma" w:hAnsi="Tahoma" w:cs="Tahoma"/>
      <w:sz w:val="16"/>
      <w:szCs w:val="16"/>
    </w:rPr>
  </w:style>
  <w:style w:type="character" w:customStyle="1" w:styleId="TekstdymkaZnak">
    <w:name w:val="Tekst dymka Znak"/>
    <w:basedOn w:val="Domylnaczcionkaakapitu"/>
    <w:link w:val="Tekstdymka"/>
    <w:uiPriority w:val="99"/>
    <w:semiHidden/>
    <w:rsid w:val="004366FA"/>
    <w:rPr>
      <w:rFonts w:ascii="Tahoma" w:eastAsia="Times New Roman" w:hAnsi="Tahoma" w:cs="Tahoma"/>
      <w:sz w:val="16"/>
      <w:szCs w:val="16"/>
      <w:lang w:eastAsia="pl-PL"/>
    </w:rPr>
  </w:style>
  <w:style w:type="table" w:styleId="Tabela-Siatka">
    <w:name w:val="Table Grid"/>
    <w:basedOn w:val="Standardowy"/>
    <w:uiPriority w:val="59"/>
    <w:rsid w:val="00633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cpr.police.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E962C-FBC4-4543-9933-83AEF9D86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1303</Words>
  <Characters>7822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Fani Sochanowska</dc:creator>
  <cp:lastModifiedBy>Zanzibar</cp:lastModifiedBy>
  <cp:revision>7</cp:revision>
  <dcterms:created xsi:type="dcterms:W3CDTF">2021-09-14T09:33:00Z</dcterms:created>
  <dcterms:modified xsi:type="dcterms:W3CDTF">2021-09-28T10:30:00Z</dcterms:modified>
</cp:coreProperties>
</file>