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C" w:rsidRPr="00C832D6" w:rsidRDefault="00675AFC" w:rsidP="00C832D6">
      <w:pPr>
        <w:pStyle w:val="Bezodstpw"/>
        <w:ind w:left="1416" w:firstLine="708"/>
        <w:jc w:val="right"/>
        <w:rPr>
          <w:rFonts w:ascii="Arial" w:hAnsi="Arial" w:cs="Arial"/>
          <w:b/>
          <w:bCs/>
        </w:rPr>
      </w:pPr>
      <w:r w:rsidRPr="00C832D6">
        <w:rPr>
          <w:rFonts w:ascii="Arial" w:hAnsi="Arial" w:cs="Arial"/>
          <w:b/>
          <w:bCs/>
        </w:rPr>
        <w:t xml:space="preserve">Załącznik nr </w:t>
      </w:r>
      <w:r w:rsidR="00C832D6">
        <w:rPr>
          <w:rFonts w:ascii="Arial" w:hAnsi="Arial" w:cs="Arial"/>
          <w:b/>
          <w:bCs/>
        </w:rPr>
        <w:t>6</w:t>
      </w:r>
      <w:r w:rsidRPr="00C832D6">
        <w:rPr>
          <w:rFonts w:ascii="Arial" w:hAnsi="Arial" w:cs="Arial"/>
          <w:b/>
          <w:bCs/>
        </w:rPr>
        <w:t xml:space="preserve"> do </w:t>
      </w:r>
      <w:r w:rsidR="00C832D6">
        <w:rPr>
          <w:rFonts w:ascii="Arial" w:hAnsi="Arial" w:cs="Arial"/>
          <w:b/>
          <w:bCs/>
        </w:rPr>
        <w:t>SWZ</w:t>
      </w:r>
    </w:p>
    <w:p w:rsidR="00675AFC" w:rsidRPr="00C832D6" w:rsidRDefault="00675AFC" w:rsidP="00522AF9">
      <w:pPr>
        <w:tabs>
          <w:tab w:val="center" w:pos="4872"/>
          <w:tab w:val="right" w:pos="9745"/>
        </w:tabs>
        <w:jc w:val="both"/>
        <w:rPr>
          <w:rFonts w:ascii="Arial" w:hAnsi="Arial" w:cs="Arial"/>
          <w:sz w:val="24"/>
          <w:szCs w:val="24"/>
        </w:rPr>
      </w:pPr>
    </w:p>
    <w:p w:rsidR="00675AFC" w:rsidRPr="00C832D6" w:rsidRDefault="00675AFC" w:rsidP="00522AF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832D6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:rsidR="00B42FAF" w:rsidRPr="00C832D6" w:rsidRDefault="00B42FAF" w:rsidP="00B42FAF">
      <w:pPr>
        <w:pStyle w:val="Akapitzlist1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Przedmiotem zamówienia jest organizacja </w:t>
      </w:r>
      <w:r w:rsidRPr="00C832D6">
        <w:rPr>
          <w:rFonts w:ascii="Arial" w:hAnsi="Arial" w:cs="Arial"/>
          <w:b/>
          <w:sz w:val="24"/>
          <w:szCs w:val="24"/>
        </w:rPr>
        <w:t>kursu "Prawo jazdy kategorii B"</w:t>
      </w:r>
      <w:r w:rsidRPr="00C832D6">
        <w:rPr>
          <w:rFonts w:ascii="Arial" w:hAnsi="Arial" w:cs="Arial"/>
          <w:sz w:val="24"/>
          <w:szCs w:val="24"/>
        </w:rPr>
        <w:t xml:space="preserve"> dla uczestników projektu „Dorosłość, samodzielność, rodzina” współfinansowanego przez Unię Europejską ze środków Regionalnego Programu Operacyjnego Województwa Zachodniopomorskiego 2014- 2020.</w:t>
      </w:r>
    </w:p>
    <w:p w:rsidR="00B42FAF" w:rsidRPr="00C832D6" w:rsidRDefault="00B42FAF" w:rsidP="00B42FAF">
      <w:pPr>
        <w:pStyle w:val="Akapitzlist1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Kod CPV: </w:t>
      </w:r>
      <w:r w:rsidR="00FF3853" w:rsidRPr="00C832D6">
        <w:rPr>
          <w:rFonts w:ascii="Arial" w:hAnsi="Arial" w:cs="Arial"/>
          <w:b/>
          <w:sz w:val="24"/>
          <w:szCs w:val="24"/>
        </w:rPr>
        <w:t>8041</w:t>
      </w:r>
      <w:r w:rsidR="00DC3179">
        <w:rPr>
          <w:rFonts w:ascii="Arial" w:hAnsi="Arial" w:cs="Arial"/>
          <w:b/>
          <w:sz w:val="24"/>
          <w:szCs w:val="24"/>
        </w:rPr>
        <w:t>1</w:t>
      </w:r>
      <w:r w:rsidR="00FF3853" w:rsidRPr="00C832D6">
        <w:rPr>
          <w:rFonts w:ascii="Arial" w:hAnsi="Arial" w:cs="Arial"/>
          <w:b/>
          <w:sz w:val="24"/>
          <w:szCs w:val="24"/>
        </w:rPr>
        <w:t>000-</w:t>
      </w:r>
      <w:r w:rsidR="00DC3179">
        <w:rPr>
          <w:rFonts w:ascii="Arial" w:hAnsi="Arial" w:cs="Arial"/>
          <w:b/>
          <w:sz w:val="24"/>
          <w:szCs w:val="24"/>
        </w:rPr>
        <w:t>8</w:t>
      </w:r>
    </w:p>
    <w:p w:rsidR="00B42FAF" w:rsidRPr="00C832D6" w:rsidRDefault="00B42FAF" w:rsidP="00B42FAF">
      <w:pPr>
        <w:pStyle w:val="Akapitzlist1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Liczba uczestników: </w:t>
      </w:r>
      <w:r w:rsidR="00A17273" w:rsidRPr="00C832D6">
        <w:rPr>
          <w:rFonts w:ascii="Arial" w:hAnsi="Arial" w:cs="Arial"/>
          <w:b/>
          <w:sz w:val="24"/>
          <w:szCs w:val="24"/>
        </w:rPr>
        <w:t>12</w:t>
      </w:r>
      <w:r w:rsidRPr="00C832D6">
        <w:rPr>
          <w:rFonts w:ascii="Arial" w:hAnsi="Arial" w:cs="Arial"/>
          <w:b/>
          <w:sz w:val="24"/>
          <w:szCs w:val="24"/>
        </w:rPr>
        <w:t xml:space="preserve"> - </w:t>
      </w:r>
      <w:r w:rsidR="00A17273" w:rsidRPr="00C832D6">
        <w:rPr>
          <w:rFonts w:ascii="Arial" w:hAnsi="Arial" w:cs="Arial"/>
          <w:b/>
          <w:sz w:val="24"/>
          <w:szCs w:val="24"/>
        </w:rPr>
        <w:t>16</w:t>
      </w:r>
      <w:r w:rsidRPr="00C832D6">
        <w:rPr>
          <w:rFonts w:ascii="Arial" w:hAnsi="Arial" w:cs="Arial"/>
          <w:b/>
          <w:sz w:val="24"/>
          <w:szCs w:val="24"/>
        </w:rPr>
        <w:t xml:space="preserve"> osób</w:t>
      </w:r>
      <w:r w:rsidRPr="00C832D6">
        <w:rPr>
          <w:rFonts w:ascii="Arial" w:hAnsi="Arial" w:cs="Arial"/>
          <w:sz w:val="24"/>
          <w:szCs w:val="24"/>
        </w:rPr>
        <w:t xml:space="preserve"> </w:t>
      </w:r>
    </w:p>
    <w:p w:rsidR="00B42FAF" w:rsidRPr="00C832D6" w:rsidRDefault="00B42FAF" w:rsidP="00B42FA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Termin realizacji:  </w:t>
      </w:r>
      <w:r w:rsidR="005F0094" w:rsidRPr="00C832D6">
        <w:rPr>
          <w:rFonts w:ascii="Arial" w:hAnsi="Arial" w:cs="Arial"/>
          <w:b/>
          <w:sz w:val="24"/>
          <w:szCs w:val="24"/>
        </w:rPr>
        <w:t>sześć miesięcy</w:t>
      </w:r>
      <w:r w:rsidRPr="00C832D6">
        <w:rPr>
          <w:rFonts w:ascii="Arial" w:hAnsi="Arial" w:cs="Arial"/>
          <w:b/>
          <w:sz w:val="24"/>
          <w:szCs w:val="24"/>
        </w:rPr>
        <w:t>.</w:t>
      </w:r>
    </w:p>
    <w:p w:rsidR="00B42FAF" w:rsidRPr="00C832D6" w:rsidRDefault="00B42FAF" w:rsidP="00B42FAF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Kurs powinien być przeprowadzony zgodnie z przepisami ustawy z dnia 20 czerwca 1997 r. prawo o ruchu drogowym ze zmianami wraz z aktami wykonawczymi.</w:t>
      </w:r>
    </w:p>
    <w:p w:rsidR="00B42FAF" w:rsidRPr="00C832D6" w:rsidRDefault="00B42FAF" w:rsidP="00B42FAF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Wymaga się, aby kurs składał się z części teoretycznej i praktycznej oraz egzaminu wewnętrznego: </w:t>
      </w:r>
    </w:p>
    <w:p w:rsidR="00B42FAF" w:rsidRPr="00C832D6" w:rsidRDefault="00B42FAF" w:rsidP="00B42FAF">
      <w:pPr>
        <w:numPr>
          <w:ilvl w:val="0"/>
          <w:numId w:val="41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b/>
          <w:sz w:val="24"/>
          <w:szCs w:val="24"/>
        </w:rPr>
        <w:t>zajęcia teoretyczne</w:t>
      </w:r>
      <w:r w:rsidRPr="00C832D6">
        <w:rPr>
          <w:rFonts w:ascii="Arial" w:hAnsi="Arial" w:cs="Arial"/>
          <w:sz w:val="24"/>
          <w:szCs w:val="24"/>
        </w:rPr>
        <w:t xml:space="preserve"> muszą obejmować </w:t>
      </w:r>
      <w:r w:rsidRPr="00C832D6">
        <w:rPr>
          <w:rFonts w:ascii="Arial" w:hAnsi="Arial" w:cs="Arial"/>
          <w:b/>
          <w:sz w:val="24"/>
          <w:szCs w:val="24"/>
        </w:rPr>
        <w:t>30 godzin zegarowych</w:t>
      </w:r>
      <w:r w:rsidRPr="00C832D6">
        <w:rPr>
          <w:rFonts w:ascii="Arial" w:hAnsi="Arial" w:cs="Arial"/>
          <w:sz w:val="24"/>
          <w:szCs w:val="24"/>
        </w:rPr>
        <w:t xml:space="preserve"> przypadających na uczestnika (</w:t>
      </w:r>
      <w:r w:rsidRPr="00C832D6">
        <w:rPr>
          <w:rFonts w:ascii="Arial" w:hAnsi="Arial" w:cs="Arial"/>
          <w:b/>
          <w:sz w:val="24"/>
          <w:szCs w:val="24"/>
        </w:rPr>
        <w:t>g</w:t>
      </w:r>
      <w:r w:rsidRPr="00C832D6">
        <w:rPr>
          <w:rStyle w:val="Pogrubienie"/>
          <w:rFonts w:ascii="Arial" w:hAnsi="Arial" w:cs="Arial"/>
          <w:sz w:val="24"/>
          <w:szCs w:val="24"/>
        </w:rPr>
        <w:t>odzina zegarowa kursu</w:t>
      </w:r>
      <w:r w:rsidRPr="00C832D6">
        <w:rPr>
          <w:rFonts w:ascii="Arial" w:hAnsi="Arial" w:cs="Arial"/>
          <w:sz w:val="24"/>
          <w:szCs w:val="24"/>
        </w:rPr>
        <w:t xml:space="preserve"> liczy 60 minut i obejmuje zajęcia edukacyjne liczące 45 minut oraz przerwę, liczącą średnio 15 minut. Długość przerw jest ustalana w sposób elastyczny przez wykonawcę). </w:t>
      </w:r>
    </w:p>
    <w:p w:rsidR="00B42FAF" w:rsidRPr="00C832D6" w:rsidRDefault="00B42FAF" w:rsidP="00B42FAF">
      <w:pPr>
        <w:numPr>
          <w:ilvl w:val="0"/>
          <w:numId w:val="41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b/>
          <w:sz w:val="24"/>
          <w:szCs w:val="24"/>
        </w:rPr>
        <w:t>zajęcia praktyczne</w:t>
      </w:r>
      <w:r w:rsidRPr="00C832D6">
        <w:rPr>
          <w:rFonts w:ascii="Arial" w:hAnsi="Arial" w:cs="Arial"/>
          <w:sz w:val="24"/>
          <w:szCs w:val="24"/>
        </w:rPr>
        <w:t xml:space="preserve"> muszą obejmować </w:t>
      </w:r>
      <w:r w:rsidRPr="00C832D6">
        <w:rPr>
          <w:rFonts w:ascii="Arial" w:hAnsi="Arial" w:cs="Arial"/>
          <w:b/>
          <w:sz w:val="24"/>
          <w:szCs w:val="24"/>
        </w:rPr>
        <w:t>30 godzin zegarowych</w:t>
      </w:r>
      <w:r w:rsidRPr="00C832D6">
        <w:rPr>
          <w:rFonts w:ascii="Arial" w:hAnsi="Arial" w:cs="Arial"/>
          <w:sz w:val="24"/>
          <w:szCs w:val="24"/>
        </w:rPr>
        <w:t xml:space="preserve"> przypadających na uczestnika (</w:t>
      </w:r>
      <w:r w:rsidRPr="00C832D6">
        <w:rPr>
          <w:rFonts w:ascii="Arial" w:hAnsi="Arial" w:cs="Arial"/>
          <w:b/>
          <w:sz w:val="24"/>
          <w:szCs w:val="24"/>
        </w:rPr>
        <w:t>g</w:t>
      </w:r>
      <w:r w:rsidRPr="00C832D6">
        <w:rPr>
          <w:rStyle w:val="Pogrubienie"/>
          <w:rFonts w:ascii="Arial" w:hAnsi="Arial" w:cs="Arial"/>
          <w:sz w:val="24"/>
          <w:szCs w:val="24"/>
        </w:rPr>
        <w:t>odzina zegarowa kursu</w:t>
      </w:r>
      <w:r w:rsidRPr="00C832D6">
        <w:rPr>
          <w:rFonts w:ascii="Arial" w:hAnsi="Arial" w:cs="Arial"/>
          <w:sz w:val="24"/>
          <w:szCs w:val="24"/>
        </w:rPr>
        <w:t xml:space="preserve"> liczy 60 minut). </w:t>
      </w:r>
    </w:p>
    <w:p w:rsidR="00B42FAF" w:rsidRPr="00C832D6" w:rsidRDefault="00B42FAF" w:rsidP="00B42FAF">
      <w:pPr>
        <w:numPr>
          <w:ilvl w:val="0"/>
          <w:numId w:val="41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w programie zajęć praktycznych należy uwzględnić dodatkowo </w:t>
      </w:r>
      <w:r w:rsidRPr="00C832D6">
        <w:rPr>
          <w:rFonts w:ascii="Arial" w:hAnsi="Arial" w:cs="Arial"/>
          <w:b/>
          <w:sz w:val="24"/>
          <w:szCs w:val="24"/>
        </w:rPr>
        <w:t>średnio 10 godzin indywidualnych</w:t>
      </w:r>
      <w:r w:rsidRPr="00C832D6">
        <w:rPr>
          <w:rFonts w:ascii="Arial" w:hAnsi="Arial" w:cs="Arial"/>
          <w:sz w:val="24"/>
          <w:szCs w:val="24"/>
        </w:rPr>
        <w:t xml:space="preserve"> przypadających na jednego Uczestnika</w:t>
      </w:r>
      <w:r w:rsidR="00C84257" w:rsidRPr="00C832D6">
        <w:rPr>
          <w:rFonts w:ascii="Arial" w:hAnsi="Arial" w:cs="Arial"/>
          <w:sz w:val="24"/>
          <w:szCs w:val="24"/>
        </w:rPr>
        <w:t>.</w:t>
      </w:r>
    </w:p>
    <w:p w:rsidR="00B42FAF" w:rsidRPr="00C832D6" w:rsidRDefault="00B42FAF" w:rsidP="00B42FAF">
      <w:pPr>
        <w:numPr>
          <w:ilvl w:val="0"/>
          <w:numId w:val="41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b/>
          <w:sz w:val="24"/>
          <w:szCs w:val="24"/>
        </w:rPr>
        <w:t xml:space="preserve">egzamin wewnętrzny </w:t>
      </w:r>
      <w:r w:rsidRPr="00C832D6">
        <w:rPr>
          <w:rFonts w:ascii="Arial" w:hAnsi="Arial" w:cs="Arial"/>
          <w:sz w:val="24"/>
          <w:szCs w:val="24"/>
        </w:rPr>
        <w:t>musi obejmować jedną godzinę przypadającą na osobę (g</w:t>
      </w:r>
      <w:r w:rsidRPr="00C832D6">
        <w:rPr>
          <w:rStyle w:val="Pogrubienie"/>
          <w:rFonts w:ascii="Arial" w:hAnsi="Arial" w:cs="Arial"/>
          <w:sz w:val="24"/>
          <w:szCs w:val="24"/>
        </w:rPr>
        <w:t>odzina zegarowa kursu</w:t>
      </w:r>
      <w:r w:rsidRPr="00C832D6">
        <w:rPr>
          <w:rFonts w:ascii="Arial" w:hAnsi="Arial" w:cs="Arial"/>
          <w:sz w:val="24"/>
          <w:szCs w:val="24"/>
        </w:rPr>
        <w:t xml:space="preserve"> liczy 60 minut).</w:t>
      </w:r>
    </w:p>
    <w:p w:rsidR="00B42FAF" w:rsidRPr="00C832D6" w:rsidRDefault="00B42FAF" w:rsidP="00B42FA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Kurs należy przeprowadzić w sposób następujący: </w:t>
      </w:r>
    </w:p>
    <w:p w:rsidR="00B42FAF" w:rsidRPr="00C832D6" w:rsidRDefault="00B42FAF" w:rsidP="00B42FAF">
      <w:pPr>
        <w:numPr>
          <w:ilvl w:val="0"/>
          <w:numId w:val="45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zajęcia teoretyczne  muszą odbywać się w granicach administracyjnych miasta Szczecin lub Police.</w:t>
      </w:r>
    </w:p>
    <w:p w:rsidR="00B42FAF" w:rsidRPr="00C832D6" w:rsidRDefault="00B42FAF" w:rsidP="00B42FAF">
      <w:pPr>
        <w:numPr>
          <w:ilvl w:val="0"/>
          <w:numId w:val="45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zajęcia praktyczne mają odbywać się w granicach administracyjnych miasta Szczecin. Zamawiający dopuszcza realizację części zajęć, o ile wynika to z konieczności realizacji programu kursu, poza granicami Szczecina.</w:t>
      </w:r>
    </w:p>
    <w:p w:rsidR="00B42FAF" w:rsidRPr="00C832D6" w:rsidRDefault="00B42FAF" w:rsidP="00B42FA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Zakres i cena kursu obejmuje także: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koszt badań lekarskich stwierdzających brak przeciwwskazań zdrowotnych do ubiegania się o uprawnienia do prowadzenia pojazdów kat. B.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koszt założenia przez Uczestników Profilu Kandydata na Kierowcę (PKK).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ubezpieczenie uczestników kursu na cały czas trwania szkolenia od następstw nieszczęśliwych wypadków powstałych w czasie trwania szkolenia oraz w drodze do miejsca szkolenia tam i z powrotem.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pokrycie kosztów przejazdów uczestników kursu tam i z powrotem do placu manewrowego i sali wykładowej.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materiały dydaktyczne przechodzące na własność uczestnika kursu oraz niezbędny sprzęt, w tym dostęp do komputerów z programem z przykładowymi testami.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przeprowadzenie egzaminu wewnętrznego teoretycznego i praktycznego.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wydanie zaświadczeń kończących kurs.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lastRenderedPageBreak/>
        <w:t xml:space="preserve">wyrobienie zdjęć do dokumentu prawa jazdy uczestników.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opłacenie maksymalnie trzech egzaminów państwowych teoretycznych w Wojewódzkim Ośrodku Ruchu Drogowego dla każdego z Uczestników. W przypadku nieuzyskania przez Uczestnika pozytywnego wyniku z egzaminu, Wykonawca finansuje koszty maksymalnie dwóch kolejnych egzaminów poprawkowych. </w:t>
      </w:r>
    </w:p>
    <w:p w:rsidR="00B42FAF" w:rsidRPr="00C832D6" w:rsidRDefault="00B42FAF" w:rsidP="00B42FAF">
      <w:pPr>
        <w:pStyle w:val="Akapitzlist"/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opłacenie maksymalnie trzech egzaminów państwowych praktycznych w Wojewódzkim Ośrodku Ruchu Drogowego dla każdego z Uczestników. W przypadku nieuzyskania przez Uczestnika pozytywnego wyniku z egzaminu, Wykonawca finansuje koszty maksymalnie dwóch kolejnych egzaminów poprawkowych. </w:t>
      </w:r>
    </w:p>
    <w:p w:rsidR="00B42FAF" w:rsidRPr="00C832D6" w:rsidRDefault="00B42FAF" w:rsidP="00B42FAF">
      <w:pPr>
        <w:pStyle w:val="Akapitzlist"/>
        <w:numPr>
          <w:ilvl w:val="0"/>
          <w:numId w:val="42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Wykonawca powinien </w:t>
      </w:r>
    </w:p>
    <w:p w:rsidR="00B42FAF" w:rsidRPr="00C832D6" w:rsidRDefault="00B42FAF" w:rsidP="00B42FAF">
      <w:pPr>
        <w:pStyle w:val="Akapitzlist"/>
        <w:numPr>
          <w:ilvl w:val="0"/>
          <w:numId w:val="40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dysponować odpowiednio przystosowanym do realizacji kursu prawa jazdy kat. B pomieszczeniem. </w:t>
      </w:r>
    </w:p>
    <w:p w:rsidR="00B42FAF" w:rsidRPr="00C832D6" w:rsidRDefault="00B42FAF" w:rsidP="00B42FAF">
      <w:pPr>
        <w:pStyle w:val="Akapitzlist"/>
        <w:numPr>
          <w:ilvl w:val="0"/>
          <w:numId w:val="40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dysponować placem manewrowym, odpowiednim do realizacji kursu prawa jazdy kat. B. </w:t>
      </w:r>
    </w:p>
    <w:p w:rsidR="00B42FAF" w:rsidRPr="00C832D6" w:rsidRDefault="00B42FAF" w:rsidP="00B42FAF">
      <w:pPr>
        <w:pStyle w:val="Akapitzlist"/>
        <w:numPr>
          <w:ilvl w:val="0"/>
          <w:numId w:val="40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zapewnić uczestnikom kursu zajęcia praktyczne jazdy z dojazdem spod siedziby Zamawiającego lub z innego, uzgodnionego z kursantem miejsca na terenie Miasta Szczecina. </w:t>
      </w:r>
    </w:p>
    <w:p w:rsidR="00B42FAF" w:rsidRPr="00C832D6" w:rsidRDefault="00B42FAF" w:rsidP="00B42FAF">
      <w:pPr>
        <w:pStyle w:val="Akapitzlist"/>
        <w:numPr>
          <w:ilvl w:val="0"/>
          <w:numId w:val="40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zrealizować program szkolenia oraz zapewnić wyposażenie dydaktyczne, warunki lokalowe, plac manewrowy oraz zasady prowadzenia kursu, zgodne z odpowiednimi przepisami. </w:t>
      </w:r>
    </w:p>
    <w:p w:rsidR="00B42FAF" w:rsidRPr="00C832D6" w:rsidRDefault="00B42FAF" w:rsidP="00B42FAF">
      <w:pPr>
        <w:pStyle w:val="Akapitzlist"/>
        <w:numPr>
          <w:ilvl w:val="0"/>
          <w:numId w:val="40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dysponować odpowiednią do liczby uczestników liczbą instruktorów posiadających doświadczenie, kwalifikacje i uprawnienia do prowadzenia kursu prawa jazdy kat. B, aby w czasie określonym dla wykonania zamówienia mieć możliwość zrealizowania przez uczestników wymaganej ilości zajęć. Harmonogram zajęć ustalony zostanie z Zamawiającym niezwłocznie przed podpisaniem umowy. </w:t>
      </w:r>
    </w:p>
    <w:p w:rsidR="00B42FAF" w:rsidRPr="00C832D6" w:rsidRDefault="00B42FAF" w:rsidP="00B42FAF">
      <w:pPr>
        <w:pStyle w:val="Akapitzlist"/>
        <w:numPr>
          <w:ilvl w:val="0"/>
          <w:numId w:val="40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dysponować odpowiednią do liczby uczestników liczbą samochodów przystosowanych do realizacji kursu prawa jazdy kat. B, aby w czasie określonym dla wykonania zamówienia mieć możliwość zrealizowania przez uczestników wymaganej ilości zajęć. </w:t>
      </w:r>
    </w:p>
    <w:p w:rsidR="00B42FAF" w:rsidRPr="00C832D6" w:rsidRDefault="00B42FAF" w:rsidP="00B42FAF">
      <w:pPr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Wykonawca zobowiązany jest prowadzić następującą dokumentację:</w:t>
      </w:r>
    </w:p>
    <w:p w:rsidR="00B42FAF" w:rsidRPr="00C832D6" w:rsidRDefault="00B42FAF" w:rsidP="00B42FAF">
      <w:pPr>
        <w:numPr>
          <w:ilvl w:val="1"/>
          <w:numId w:val="44"/>
        </w:numPr>
        <w:tabs>
          <w:tab w:val="clear" w:pos="2149"/>
          <w:tab w:val="num" w:pos="1134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dziennik zajęć zawierający listę obecności, wymiar godzin i tematy zajęć, </w:t>
      </w:r>
    </w:p>
    <w:p w:rsidR="00B42FAF" w:rsidRPr="00C832D6" w:rsidRDefault="00B42FAF" w:rsidP="00B42FAF">
      <w:pPr>
        <w:numPr>
          <w:ilvl w:val="1"/>
          <w:numId w:val="44"/>
        </w:numPr>
        <w:tabs>
          <w:tab w:val="clear" w:pos="2149"/>
          <w:tab w:val="num" w:pos="1134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kopie list potwierdzających odbiór materiałów dydaktycznych (notatnik, długopis, opracowania zawierające opis zagadnień ujętych w programie);</w:t>
      </w:r>
    </w:p>
    <w:p w:rsidR="00B42FAF" w:rsidRPr="00C832D6" w:rsidRDefault="00B42FAF" w:rsidP="00B42FAF">
      <w:pPr>
        <w:numPr>
          <w:ilvl w:val="1"/>
          <w:numId w:val="44"/>
        </w:numPr>
        <w:tabs>
          <w:tab w:val="clear" w:pos="2149"/>
          <w:tab w:val="num" w:pos="1134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polisa ubezpieczenia NNW;</w:t>
      </w:r>
    </w:p>
    <w:p w:rsidR="00B42FAF" w:rsidRPr="00C832D6" w:rsidRDefault="00B42FAF" w:rsidP="00B42FAF">
      <w:pPr>
        <w:numPr>
          <w:ilvl w:val="1"/>
          <w:numId w:val="44"/>
        </w:numPr>
        <w:tabs>
          <w:tab w:val="clear" w:pos="2149"/>
          <w:tab w:val="num" w:pos="1134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kserokopie poświadczone za zgodność z oryginałem zaświadczeń o uczestnictwie w zajęciach; </w:t>
      </w:r>
    </w:p>
    <w:p w:rsidR="00B42FAF" w:rsidRPr="00C832D6" w:rsidRDefault="00B42FAF" w:rsidP="00B42FAF">
      <w:pPr>
        <w:numPr>
          <w:ilvl w:val="1"/>
          <w:numId w:val="44"/>
        </w:numPr>
        <w:tabs>
          <w:tab w:val="clear" w:pos="2149"/>
          <w:tab w:val="num" w:pos="1134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dokumentację fotograficzną usługi, w tym wykonanie zdjęć materiałów dydaktycznych, sal dydaktycznych, miejsc w których umieszczono plakaty promujące projekt.</w:t>
      </w:r>
    </w:p>
    <w:p w:rsidR="00B42FAF" w:rsidRPr="00C832D6" w:rsidRDefault="00B42FAF" w:rsidP="00B42FAF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bCs/>
          <w:sz w:val="24"/>
          <w:szCs w:val="24"/>
        </w:rPr>
        <w:t>Z uwagi na sytuację zagrożenia epidemiologicznego, usługę należy zrealizować uwzględniając aktualne wytyczne Głównego Inspektoratu Sanitarnego oraz inne a</w:t>
      </w:r>
      <w:r w:rsidRPr="00C832D6">
        <w:rPr>
          <w:rFonts w:ascii="Arial" w:hAnsi="Arial" w:cs="Arial"/>
          <w:sz w:val="24"/>
          <w:szCs w:val="24"/>
        </w:rPr>
        <w:t>kty prawne i dokumenty dotyczące zapobiegania, przeciwdziałania i zwalczania COVID-19.</w:t>
      </w:r>
    </w:p>
    <w:p w:rsidR="009E3F4E" w:rsidRPr="00C832D6" w:rsidRDefault="009E3F4E" w:rsidP="009E3F4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 xml:space="preserve">W skład wynagrodzenia Wykonawcy wchodzi: opłata za badania lekarskie, opłata za kurs, praktyczny, opłata za kurs teoretyczny, opłata za egzamin </w:t>
      </w:r>
      <w:r w:rsidRPr="00C832D6">
        <w:rPr>
          <w:rFonts w:ascii="Arial" w:hAnsi="Arial" w:cs="Arial"/>
          <w:sz w:val="24"/>
          <w:szCs w:val="24"/>
        </w:rPr>
        <w:lastRenderedPageBreak/>
        <w:t>państwowy, ubezpieczenie, koszt przejazdu uczestników, opłata za zdjęcia do prawa jazdy, opłata za profil PKK.</w:t>
      </w:r>
    </w:p>
    <w:p w:rsidR="009E3F4E" w:rsidRPr="00C832D6" w:rsidRDefault="009E3F4E" w:rsidP="009E3F4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Wynagrodzenie Wykonawcy stanowić iloczyn kosztów o których mowa w ust. 13 oraz liczby faktycznie przeszkolonych uczestników.</w:t>
      </w:r>
    </w:p>
    <w:p w:rsidR="009E3F4E" w:rsidRPr="00C832D6" w:rsidRDefault="009E3F4E" w:rsidP="009E3F4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Faktury VAT/rachunki za realizację przedmiotu niniejszej umowy w wystawione będą w dwóch etapach:</w:t>
      </w:r>
    </w:p>
    <w:p w:rsidR="009E3F4E" w:rsidRPr="00C832D6" w:rsidRDefault="009E3F4E" w:rsidP="009E3F4E">
      <w:pPr>
        <w:pStyle w:val="Akapitzlist"/>
        <w:numPr>
          <w:ilvl w:val="1"/>
          <w:numId w:val="46"/>
        </w:numPr>
        <w:suppressAutoHyphens/>
        <w:autoSpaceDE w:val="0"/>
        <w:autoSpaceDN w:val="0"/>
        <w:adjustRightInd w:val="0"/>
        <w:spacing w:after="200" w:line="276" w:lineRule="auto"/>
        <w:ind w:left="1134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po zakończeniu zajęć teoretycznych przez grupę szkoleniową,</w:t>
      </w:r>
    </w:p>
    <w:p w:rsidR="009E3F4E" w:rsidRPr="00C832D6" w:rsidRDefault="009E3F4E" w:rsidP="009E3F4E">
      <w:pPr>
        <w:pStyle w:val="Akapitzlist"/>
        <w:numPr>
          <w:ilvl w:val="1"/>
          <w:numId w:val="46"/>
        </w:numPr>
        <w:suppressAutoHyphens/>
        <w:autoSpaceDE w:val="0"/>
        <w:autoSpaceDN w:val="0"/>
        <w:adjustRightInd w:val="0"/>
        <w:spacing w:after="200" w:line="276" w:lineRule="auto"/>
        <w:ind w:left="1134"/>
        <w:rPr>
          <w:rFonts w:ascii="Arial" w:hAnsi="Arial" w:cs="Arial"/>
          <w:sz w:val="24"/>
          <w:szCs w:val="24"/>
        </w:rPr>
      </w:pPr>
      <w:r w:rsidRPr="00C832D6">
        <w:rPr>
          <w:rFonts w:ascii="Arial" w:hAnsi="Arial" w:cs="Arial"/>
          <w:sz w:val="24"/>
          <w:szCs w:val="24"/>
        </w:rPr>
        <w:t>po zakończeniu zajęć praktycznych wraz z egzaminem wewnętrznym oraz dokonaniu opłat za egzamin państwowy dla uczestników kursu.</w:t>
      </w:r>
    </w:p>
    <w:p w:rsidR="00B42FAF" w:rsidRPr="00C832D6" w:rsidRDefault="00B42FAF" w:rsidP="00B42FAF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42FAF" w:rsidRPr="00C832D6" w:rsidRDefault="00B42FAF" w:rsidP="00B42FA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FAF" w:rsidRPr="00C832D6" w:rsidRDefault="00B42FAF" w:rsidP="00B42FA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FAF" w:rsidRPr="00C832D6" w:rsidRDefault="00B42FAF" w:rsidP="00B42FAF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FAF" w:rsidRPr="00C832D6" w:rsidRDefault="00B42FAF" w:rsidP="00522AF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B42FAF" w:rsidRPr="00C832D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65" w:rsidRDefault="00CA4465" w:rsidP="0038231F">
      <w:pPr>
        <w:spacing w:after="0" w:line="240" w:lineRule="auto"/>
      </w:pPr>
      <w:r>
        <w:separator/>
      </w:r>
    </w:p>
  </w:endnote>
  <w:endnote w:type="continuationSeparator" w:id="0">
    <w:p w:rsidR="00CA4465" w:rsidRDefault="00CA44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1392C" w:rsidRPr="0027560C" w:rsidRDefault="00CF6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1392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22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392C" w:rsidRDefault="00E1392C" w:rsidP="00522AF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„Dorosłość, samodzielność, rodzina” współfinansowany ze środków  Europejskiego Funduszu  Społecznego w ramach Regionalnego Programu Operacyjnego Województwa Zachodnio</w:t>
    </w:r>
    <w:r w:rsidR="00387C31">
      <w:rPr>
        <w:sz w:val="16"/>
        <w:szCs w:val="16"/>
      </w:rPr>
      <w:t>pomorskiego na lata 2014 – 2020</w:t>
    </w:r>
  </w:p>
  <w:p w:rsidR="00E1392C" w:rsidRDefault="00E1392C" w:rsidP="00522AF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65" w:rsidRDefault="00CA4465" w:rsidP="0038231F">
      <w:pPr>
        <w:spacing w:after="0" w:line="240" w:lineRule="auto"/>
      </w:pPr>
      <w:r>
        <w:separator/>
      </w:r>
    </w:p>
  </w:footnote>
  <w:footnote w:type="continuationSeparator" w:id="0">
    <w:p w:rsidR="00CA4465" w:rsidRDefault="00CA44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2C" w:rsidRDefault="00E1392C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-234950</wp:posOffset>
          </wp:positionH>
          <wp:positionV relativeFrom="paragraph">
            <wp:posOffset>-164465</wp:posOffset>
          </wp:positionV>
          <wp:extent cx="6292850" cy="442595"/>
          <wp:effectExtent l="0" t="0" r="0" b="0"/>
          <wp:wrapNone/>
          <wp:docPr id="1" name="Obraz 1" descr="FE(PR)-RP-PZ-UE(EFS)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E(PR)-RP-PZ-UE(EFS)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392C" w:rsidRDefault="00E1392C">
    <w:pPr>
      <w:pStyle w:val="Nagwek"/>
      <w:rPr>
        <w:rFonts w:ascii="Times New Roman" w:hAnsi="Times New Roman"/>
        <w:b/>
        <w:sz w:val="24"/>
        <w:szCs w:val="24"/>
      </w:rPr>
    </w:pPr>
  </w:p>
  <w:p w:rsidR="00E1392C" w:rsidRDefault="005E2255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Nr sprawy ZP/2</w:t>
    </w:r>
    <w:r w:rsidR="00C832D6" w:rsidRPr="00C832D6">
      <w:rPr>
        <w:rFonts w:ascii="Arial" w:hAnsi="Arial" w:cs="Arial"/>
        <w:b/>
        <w:sz w:val="24"/>
        <w:szCs w:val="24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C001A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42061E"/>
    <w:multiLevelType w:val="hybridMultilevel"/>
    <w:tmpl w:val="48FEBE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5A1EA69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D76845DA">
      <w:start w:val="1"/>
      <w:numFmt w:val="lowerLetter"/>
      <w:lvlText w:val="%3)"/>
      <w:lvlJc w:val="left"/>
      <w:pPr>
        <w:tabs>
          <w:tab w:val="num" w:pos="1402"/>
        </w:tabs>
        <w:ind w:left="1402" w:hanging="360"/>
      </w:pPr>
      <w:rPr>
        <w:rFonts w:hint="default"/>
        <w:b w:val="0"/>
      </w:rPr>
    </w:lvl>
    <w:lvl w:ilvl="3" w:tplc="9E4C7242">
      <w:start w:val="1"/>
      <w:numFmt w:val="upperLetter"/>
      <w:lvlText w:val="%4)"/>
      <w:lvlJc w:val="left"/>
      <w:pPr>
        <w:tabs>
          <w:tab w:val="num" w:pos="1942"/>
        </w:tabs>
        <w:ind w:left="1942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">
    <w:nsid w:val="007405B4"/>
    <w:multiLevelType w:val="hybridMultilevel"/>
    <w:tmpl w:val="66565F0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53A68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D942C2"/>
    <w:multiLevelType w:val="hybridMultilevel"/>
    <w:tmpl w:val="AFBA088E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20108E7"/>
    <w:multiLevelType w:val="hybridMultilevel"/>
    <w:tmpl w:val="48D2FA88"/>
    <w:lvl w:ilvl="0" w:tplc="23E42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A05C3"/>
    <w:multiLevelType w:val="hybridMultilevel"/>
    <w:tmpl w:val="BF5A56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2A68FC"/>
    <w:multiLevelType w:val="hybridMultilevel"/>
    <w:tmpl w:val="D4288FE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3A68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E29B3"/>
    <w:multiLevelType w:val="hybridMultilevel"/>
    <w:tmpl w:val="3A040B8C"/>
    <w:lvl w:ilvl="0" w:tplc="78EA0ED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36563"/>
    <w:multiLevelType w:val="hybridMultilevel"/>
    <w:tmpl w:val="0FD85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63C927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191988"/>
    <w:multiLevelType w:val="hybridMultilevel"/>
    <w:tmpl w:val="863C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00A72"/>
    <w:multiLevelType w:val="hybridMultilevel"/>
    <w:tmpl w:val="AC7A5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2639B7"/>
    <w:multiLevelType w:val="hybridMultilevel"/>
    <w:tmpl w:val="E6DE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97CF8"/>
    <w:multiLevelType w:val="hybridMultilevel"/>
    <w:tmpl w:val="FF5C11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2631F2"/>
    <w:multiLevelType w:val="hybridMultilevel"/>
    <w:tmpl w:val="368024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5">
      <w:start w:val="1"/>
      <w:numFmt w:val="upp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46887"/>
    <w:multiLevelType w:val="hybridMultilevel"/>
    <w:tmpl w:val="376C9F0E"/>
    <w:lvl w:ilvl="0" w:tplc="0415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042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A9D16FA"/>
    <w:multiLevelType w:val="hybridMultilevel"/>
    <w:tmpl w:val="77C66904"/>
    <w:lvl w:ilvl="0" w:tplc="60D43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A66405"/>
    <w:multiLevelType w:val="hybridMultilevel"/>
    <w:tmpl w:val="9E2A4204"/>
    <w:lvl w:ilvl="0" w:tplc="D7684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B13B6"/>
    <w:multiLevelType w:val="hybridMultilevel"/>
    <w:tmpl w:val="CB0AF5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D61E6B"/>
    <w:multiLevelType w:val="hybridMultilevel"/>
    <w:tmpl w:val="40B6DD20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2A3714"/>
    <w:multiLevelType w:val="hybridMultilevel"/>
    <w:tmpl w:val="5624F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113FF"/>
    <w:multiLevelType w:val="hybridMultilevel"/>
    <w:tmpl w:val="AC5E02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F14B68"/>
    <w:multiLevelType w:val="hybridMultilevel"/>
    <w:tmpl w:val="AFB2D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1360"/>
    <w:multiLevelType w:val="hybridMultilevel"/>
    <w:tmpl w:val="1A8E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41E11"/>
    <w:multiLevelType w:val="hybridMultilevel"/>
    <w:tmpl w:val="6FB60DDE"/>
    <w:lvl w:ilvl="0" w:tplc="847AC986">
      <w:start w:val="2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033D2"/>
    <w:multiLevelType w:val="hybridMultilevel"/>
    <w:tmpl w:val="AECC41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0025B"/>
    <w:multiLevelType w:val="hybridMultilevel"/>
    <w:tmpl w:val="3BCC945C"/>
    <w:lvl w:ilvl="0" w:tplc="F0382F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C0512"/>
    <w:multiLevelType w:val="hybridMultilevel"/>
    <w:tmpl w:val="47F62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9C4331"/>
    <w:multiLevelType w:val="hybridMultilevel"/>
    <w:tmpl w:val="4476F4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47CEE"/>
    <w:multiLevelType w:val="hybridMultilevel"/>
    <w:tmpl w:val="5BCCF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7B7B29"/>
    <w:multiLevelType w:val="hybridMultilevel"/>
    <w:tmpl w:val="2E920E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A0123CA"/>
    <w:multiLevelType w:val="hybridMultilevel"/>
    <w:tmpl w:val="4F7EF35E"/>
    <w:lvl w:ilvl="0" w:tplc="3842831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473B91"/>
    <w:multiLevelType w:val="hybridMultilevel"/>
    <w:tmpl w:val="8B747840"/>
    <w:lvl w:ilvl="0" w:tplc="EF0682D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21419C"/>
    <w:multiLevelType w:val="hybridMultilevel"/>
    <w:tmpl w:val="A4328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3F49F3"/>
    <w:multiLevelType w:val="hybridMultilevel"/>
    <w:tmpl w:val="4B7EA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4813B1"/>
    <w:multiLevelType w:val="hybridMultilevel"/>
    <w:tmpl w:val="1CCAC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67A91"/>
    <w:multiLevelType w:val="hybridMultilevel"/>
    <w:tmpl w:val="D8A260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6F7C7A"/>
    <w:multiLevelType w:val="hybridMultilevel"/>
    <w:tmpl w:val="2460F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2015A2"/>
    <w:multiLevelType w:val="hybridMultilevel"/>
    <w:tmpl w:val="5BE4C0E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3A68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905CD"/>
    <w:multiLevelType w:val="hybridMultilevel"/>
    <w:tmpl w:val="AF9C7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761303"/>
    <w:multiLevelType w:val="hybridMultilevel"/>
    <w:tmpl w:val="11C62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E1E50"/>
    <w:multiLevelType w:val="hybridMultilevel"/>
    <w:tmpl w:val="294ED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0566"/>
    <w:multiLevelType w:val="hybridMultilevel"/>
    <w:tmpl w:val="A55C4D9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9DC2E4D"/>
    <w:multiLevelType w:val="hybridMultilevel"/>
    <w:tmpl w:val="F1F4B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B80F05"/>
    <w:multiLevelType w:val="hybridMultilevel"/>
    <w:tmpl w:val="DB1C79D2"/>
    <w:lvl w:ilvl="0" w:tplc="FEEADD7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E020A"/>
    <w:multiLevelType w:val="hybridMultilevel"/>
    <w:tmpl w:val="B3EAB762"/>
    <w:lvl w:ilvl="0" w:tplc="C4DE16CC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8"/>
  </w:num>
  <w:num w:numId="5">
    <w:abstractNumId w:val="20"/>
  </w:num>
  <w:num w:numId="6">
    <w:abstractNumId w:val="39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37"/>
  </w:num>
  <w:num w:numId="12">
    <w:abstractNumId w:val="19"/>
  </w:num>
  <w:num w:numId="13">
    <w:abstractNumId w:val="28"/>
  </w:num>
  <w:num w:numId="14">
    <w:abstractNumId w:val="16"/>
  </w:num>
  <w:num w:numId="15">
    <w:abstractNumId w:val="31"/>
  </w:num>
  <w:num w:numId="16">
    <w:abstractNumId w:val="13"/>
  </w:num>
  <w:num w:numId="17">
    <w:abstractNumId w:val="14"/>
  </w:num>
  <w:num w:numId="18">
    <w:abstractNumId w:val="45"/>
  </w:num>
  <w:num w:numId="19">
    <w:abstractNumId w:val="33"/>
  </w:num>
  <w:num w:numId="20">
    <w:abstractNumId w:val="29"/>
  </w:num>
  <w:num w:numId="21">
    <w:abstractNumId w:val="15"/>
  </w:num>
  <w:num w:numId="22">
    <w:abstractNumId w:val="44"/>
  </w:num>
  <w:num w:numId="23">
    <w:abstractNumId w:val="34"/>
  </w:num>
  <w:num w:numId="24">
    <w:abstractNumId w:val="10"/>
  </w:num>
  <w:num w:numId="25">
    <w:abstractNumId w:val="27"/>
  </w:num>
  <w:num w:numId="26">
    <w:abstractNumId w:val="43"/>
  </w:num>
  <w:num w:numId="27">
    <w:abstractNumId w:val="22"/>
  </w:num>
  <w:num w:numId="28">
    <w:abstractNumId w:val="25"/>
  </w:num>
  <w:num w:numId="29">
    <w:abstractNumId w:val="41"/>
  </w:num>
  <w:num w:numId="30">
    <w:abstractNumId w:val="42"/>
  </w:num>
  <w:num w:numId="31">
    <w:abstractNumId w:val="7"/>
  </w:num>
  <w:num w:numId="32">
    <w:abstractNumId w:val="11"/>
  </w:num>
  <w:num w:numId="33">
    <w:abstractNumId w:val="26"/>
  </w:num>
  <w:num w:numId="34">
    <w:abstractNumId w:val="24"/>
  </w:num>
  <w:num w:numId="35">
    <w:abstractNumId w:val="17"/>
  </w:num>
  <w:num w:numId="36">
    <w:abstractNumId w:val="21"/>
  </w:num>
  <w:num w:numId="37">
    <w:abstractNumId w:val="35"/>
  </w:num>
  <w:num w:numId="38">
    <w:abstractNumId w:val="30"/>
  </w:num>
  <w:num w:numId="39">
    <w:abstractNumId w:val="40"/>
  </w:num>
  <w:num w:numId="40">
    <w:abstractNumId w:val="23"/>
  </w:num>
  <w:num w:numId="41">
    <w:abstractNumId w:val="38"/>
  </w:num>
  <w:num w:numId="42">
    <w:abstractNumId w:val="32"/>
  </w:num>
  <w:num w:numId="43">
    <w:abstractNumId w:val="4"/>
  </w:num>
  <w:num w:numId="44">
    <w:abstractNumId w:val="36"/>
  </w:num>
  <w:num w:numId="45">
    <w:abstractNumId w:val="6"/>
  </w:num>
  <w:num w:numId="46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AF1"/>
    <w:rsid w:val="00015992"/>
    <w:rsid w:val="00020162"/>
    <w:rsid w:val="000328C4"/>
    <w:rsid w:val="000428D5"/>
    <w:rsid w:val="00053937"/>
    <w:rsid w:val="00056616"/>
    <w:rsid w:val="000613EB"/>
    <w:rsid w:val="000809B6"/>
    <w:rsid w:val="000817F4"/>
    <w:rsid w:val="0009587C"/>
    <w:rsid w:val="000A2E72"/>
    <w:rsid w:val="000A4C63"/>
    <w:rsid w:val="000B1025"/>
    <w:rsid w:val="000B1F47"/>
    <w:rsid w:val="000C021E"/>
    <w:rsid w:val="000C6AF7"/>
    <w:rsid w:val="000D03AF"/>
    <w:rsid w:val="000D43F3"/>
    <w:rsid w:val="000D5A80"/>
    <w:rsid w:val="000D73C4"/>
    <w:rsid w:val="000E0162"/>
    <w:rsid w:val="000E4995"/>
    <w:rsid w:val="000E4D37"/>
    <w:rsid w:val="000E532E"/>
    <w:rsid w:val="000F1229"/>
    <w:rsid w:val="000F2452"/>
    <w:rsid w:val="000F4C8A"/>
    <w:rsid w:val="00102102"/>
    <w:rsid w:val="0010384A"/>
    <w:rsid w:val="00103B61"/>
    <w:rsid w:val="00107C91"/>
    <w:rsid w:val="0011121A"/>
    <w:rsid w:val="001256AF"/>
    <w:rsid w:val="001300A3"/>
    <w:rsid w:val="001448FB"/>
    <w:rsid w:val="001670F2"/>
    <w:rsid w:val="001704E8"/>
    <w:rsid w:val="00173DEC"/>
    <w:rsid w:val="001807BF"/>
    <w:rsid w:val="00190D6E"/>
    <w:rsid w:val="00193E01"/>
    <w:rsid w:val="001957C5"/>
    <w:rsid w:val="001A0DB2"/>
    <w:rsid w:val="001A192A"/>
    <w:rsid w:val="001A42A7"/>
    <w:rsid w:val="001B7DA3"/>
    <w:rsid w:val="001C6945"/>
    <w:rsid w:val="001D3A19"/>
    <w:rsid w:val="001D4C90"/>
    <w:rsid w:val="001E6061"/>
    <w:rsid w:val="001F4C82"/>
    <w:rsid w:val="00211377"/>
    <w:rsid w:val="002167D3"/>
    <w:rsid w:val="0022495C"/>
    <w:rsid w:val="0024732C"/>
    <w:rsid w:val="00250E2A"/>
    <w:rsid w:val="0025263C"/>
    <w:rsid w:val="0025358A"/>
    <w:rsid w:val="00255142"/>
    <w:rsid w:val="00264A88"/>
    <w:rsid w:val="00266581"/>
    <w:rsid w:val="00267089"/>
    <w:rsid w:val="0027560C"/>
    <w:rsid w:val="00275942"/>
    <w:rsid w:val="00281FA7"/>
    <w:rsid w:val="002861BF"/>
    <w:rsid w:val="00287BCD"/>
    <w:rsid w:val="002B0BF2"/>
    <w:rsid w:val="002B31B5"/>
    <w:rsid w:val="002B5B13"/>
    <w:rsid w:val="002C42F8"/>
    <w:rsid w:val="002C4948"/>
    <w:rsid w:val="002D552E"/>
    <w:rsid w:val="002E641A"/>
    <w:rsid w:val="00300674"/>
    <w:rsid w:val="00304292"/>
    <w:rsid w:val="00307A36"/>
    <w:rsid w:val="00313911"/>
    <w:rsid w:val="00316296"/>
    <w:rsid w:val="003178CE"/>
    <w:rsid w:val="00325444"/>
    <w:rsid w:val="0033535A"/>
    <w:rsid w:val="00337374"/>
    <w:rsid w:val="003416FE"/>
    <w:rsid w:val="0034230E"/>
    <w:rsid w:val="003438CF"/>
    <w:rsid w:val="003606A6"/>
    <w:rsid w:val="003636E7"/>
    <w:rsid w:val="003639A6"/>
    <w:rsid w:val="00363FCD"/>
    <w:rsid w:val="003761EA"/>
    <w:rsid w:val="00377307"/>
    <w:rsid w:val="0038231F"/>
    <w:rsid w:val="003827E8"/>
    <w:rsid w:val="003829CA"/>
    <w:rsid w:val="00387C31"/>
    <w:rsid w:val="00391B75"/>
    <w:rsid w:val="003922A6"/>
    <w:rsid w:val="00392EC7"/>
    <w:rsid w:val="00393D64"/>
    <w:rsid w:val="003A3335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20522"/>
    <w:rsid w:val="00424837"/>
    <w:rsid w:val="00427BAB"/>
    <w:rsid w:val="00434CC2"/>
    <w:rsid w:val="00460DD7"/>
    <w:rsid w:val="00466838"/>
    <w:rsid w:val="00472DFD"/>
    <w:rsid w:val="004761C6"/>
    <w:rsid w:val="0048048B"/>
    <w:rsid w:val="00484F88"/>
    <w:rsid w:val="004A705F"/>
    <w:rsid w:val="004A70D9"/>
    <w:rsid w:val="004A7824"/>
    <w:rsid w:val="004B00A9"/>
    <w:rsid w:val="004B504B"/>
    <w:rsid w:val="004C16A5"/>
    <w:rsid w:val="004C43B8"/>
    <w:rsid w:val="004D3316"/>
    <w:rsid w:val="004D3728"/>
    <w:rsid w:val="004D4F29"/>
    <w:rsid w:val="004F23F7"/>
    <w:rsid w:val="004F26FB"/>
    <w:rsid w:val="004F3005"/>
    <w:rsid w:val="00500358"/>
    <w:rsid w:val="00502833"/>
    <w:rsid w:val="005031A7"/>
    <w:rsid w:val="00505144"/>
    <w:rsid w:val="00520174"/>
    <w:rsid w:val="00520592"/>
    <w:rsid w:val="00522AF9"/>
    <w:rsid w:val="00524F35"/>
    <w:rsid w:val="00525621"/>
    <w:rsid w:val="0052563D"/>
    <w:rsid w:val="00526027"/>
    <w:rsid w:val="005278D8"/>
    <w:rsid w:val="0053130C"/>
    <w:rsid w:val="005319CA"/>
    <w:rsid w:val="00531E2E"/>
    <w:rsid w:val="00536990"/>
    <w:rsid w:val="005411DF"/>
    <w:rsid w:val="0055207D"/>
    <w:rsid w:val="005639D5"/>
    <w:rsid w:val="005641F0"/>
    <w:rsid w:val="005A29DE"/>
    <w:rsid w:val="005A73FB"/>
    <w:rsid w:val="005B798A"/>
    <w:rsid w:val="005D32CA"/>
    <w:rsid w:val="005E176A"/>
    <w:rsid w:val="005E2255"/>
    <w:rsid w:val="005F0094"/>
    <w:rsid w:val="006141CB"/>
    <w:rsid w:val="006142FB"/>
    <w:rsid w:val="00615790"/>
    <w:rsid w:val="00616903"/>
    <w:rsid w:val="00616F63"/>
    <w:rsid w:val="00631863"/>
    <w:rsid w:val="006440B0"/>
    <w:rsid w:val="0064500B"/>
    <w:rsid w:val="00664717"/>
    <w:rsid w:val="00675AFC"/>
    <w:rsid w:val="00676367"/>
    <w:rsid w:val="00677C66"/>
    <w:rsid w:val="00677D0B"/>
    <w:rsid w:val="00687919"/>
    <w:rsid w:val="00692DF3"/>
    <w:rsid w:val="006A09D8"/>
    <w:rsid w:val="006A3EBB"/>
    <w:rsid w:val="006A52B6"/>
    <w:rsid w:val="006B0B97"/>
    <w:rsid w:val="006E16A6"/>
    <w:rsid w:val="006F3D32"/>
    <w:rsid w:val="007064E5"/>
    <w:rsid w:val="0070699F"/>
    <w:rsid w:val="007118F0"/>
    <w:rsid w:val="00714691"/>
    <w:rsid w:val="00721C17"/>
    <w:rsid w:val="0072461A"/>
    <w:rsid w:val="00732356"/>
    <w:rsid w:val="00746532"/>
    <w:rsid w:val="00750A44"/>
    <w:rsid w:val="0075100D"/>
    <w:rsid w:val="00766198"/>
    <w:rsid w:val="00777BFD"/>
    <w:rsid w:val="007818B6"/>
    <w:rsid w:val="00783253"/>
    <w:rsid w:val="007840F2"/>
    <w:rsid w:val="00793645"/>
    <w:rsid w:val="007936D6"/>
    <w:rsid w:val="0079713A"/>
    <w:rsid w:val="007A5E69"/>
    <w:rsid w:val="007B0850"/>
    <w:rsid w:val="007B5E17"/>
    <w:rsid w:val="007C2E17"/>
    <w:rsid w:val="007D615A"/>
    <w:rsid w:val="007E25BD"/>
    <w:rsid w:val="007E2F69"/>
    <w:rsid w:val="007F3A9F"/>
    <w:rsid w:val="00804F07"/>
    <w:rsid w:val="0082554F"/>
    <w:rsid w:val="0082594B"/>
    <w:rsid w:val="00830575"/>
    <w:rsid w:val="00830AB1"/>
    <w:rsid w:val="0084045B"/>
    <w:rsid w:val="008560CF"/>
    <w:rsid w:val="008645BB"/>
    <w:rsid w:val="0086599E"/>
    <w:rsid w:val="00867852"/>
    <w:rsid w:val="00867F0F"/>
    <w:rsid w:val="00872D1E"/>
    <w:rsid w:val="00874044"/>
    <w:rsid w:val="00875011"/>
    <w:rsid w:val="00892E48"/>
    <w:rsid w:val="008A5BE7"/>
    <w:rsid w:val="008A6185"/>
    <w:rsid w:val="008C6DF8"/>
    <w:rsid w:val="008D0487"/>
    <w:rsid w:val="008D6069"/>
    <w:rsid w:val="008E2BC6"/>
    <w:rsid w:val="008E3274"/>
    <w:rsid w:val="008E3C32"/>
    <w:rsid w:val="008E5AF3"/>
    <w:rsid w:val="008F3818"/>
    <w:rsid w:val="008F3E4A"/>
    <w:rsid w:val="008F3EBA"/>
    <w:rsid w:val="00911483"/>
    <w:rsid w:val="009129F3"/>
    <w:rsid w:val="00920F98"/>
    <w:rsid w:val="00926130"/>
    <w:rsid w:val="0092684D"/>
    <w:rsid w:val="009301A2"/>
    <w:rsid w:val="00936F75"/>
    <w:rsid w:val="009375EB"/>
    <w:rsid w:val="00945E96"/>
    <w:rsid w:val="009469C7"/>
    <w:rsid w:val="00956C26"/>
    <w:rsid w:val="00956EF6"/>
    <w:rsid w:val="00957D00"/>
    <w:rsid w:val="009705DB"/>
    <w:rsid w:val="00975C49"/>
    <w:rsid w:val="009A09CD"/>
    <w:rsid w:val="009A397D"/>
    <w:rsid w:val="009C0C6C"/>
    <w:rsid w:val="009C5747"/>
    <w:rsid w:val="009C6002"/>
    <w:rsid w:val="009C676A"/>
    <w:rsid w:val="009C6DDE"/>
    <w:rsid w:val="009D0D9D"/>
    <w:rsid w:val="009D314C"/>
    <w:rsid w:val="009E1896"/>
    <w:rsid w:val="009E3F4E"/>
    <w:rsid w:val="009E6F68"/>
    <w:rsid w:val="00A0173D"/>
    <w:rsid w:val="00A01FF0"/>
    <w:rsid w:val="00A058AD"/>
    <w:rsid w:val="00A0658E"/>
    <w:rsid w:val="00A1401D"/>
    <w:rsid w:val="00A1471A"/>
    <w:rsid w:val="00A1685D"/>
    <w:rsid w:val="00A17273"/>
    <w:rsid w:val="00A177CC"/>
    <w:rsid w:val="00A3259E"/>
    <w:rsid w:val="00A3431A"/>
    <w:rsid w:val="00A345B2"/>
    <w:rsid w:val="00A347DE"/>
    <w:rsid w:val="00A3645F"/>
    <w:rsid w:val="00A36E95"/>
    <w:rsid w:val="00A377B1"/>
    <w:rsid w:val="00A40DA5"/>
    <w:rsid w:val="00A46C2A"/>
    <w:rsid w:val="00A5052B"/>
    <w:rsid w:val="00A54231"/>
    <w:rsid w:val="00A56074"/>
    <w:rsid w:val="00A56607"/>
    <w:rsid w:val="00A62798"/>
    <w:rsid w:val="00A632EE"/>
    <w:rsid w:val="00A7202B"/>
    <w:rsid w:val="00A776FE"/>
    <w:rsid w:val="00A85674"/>
    <w:rsid w:val="00A964F6"/>
    <w:rsid w:val="00AA2223"/>
    <w:rsid w:val="00AB39E6"/>
    <w:rsid w:val="00AB46E0"/>
    <w:rsid w:val="00AB5E32"/>
    <w:rsid w:val="00AB71A8"/>
    <w:rsid w:val="00AC0B91"/>
    <w:rsid w:val="00AC4605"/>
    <w:rsid w:val="00AD12B1"/>
    <w:rsid w:val="00AD66E0"/>
    <w:rsid w:val="00AD6F4F"/>
    <w:rsid w:val="00AE42BB"/>
    <w:rsid w:val="00AE6FF2"/>
    <w:rsid w:val="00AF124B"/>
    <w:rsid w:val="00AF33BF"/>
    <w:rsid w:val="00AF37FE"/>
    <w:rsid w:val="00AF4E9C"/>
    <w:rsid w:val="00AF69CC"/>
    <w:rsid w:val="00B01B85"/>
    <w:rsid w:val="00B119F4"/>
    <w:rsid w:val="00B148D1"/>
    <w:rsid w:val="00B15219"/>
    <w:rsid w:val="00B154B4"/>
    <w:rsid w:val="00B157C4"/>
    <w:rsid w:val="00B16DB9"/>
    <w:rsid w:val="00B22BBE"/>
    <w:rsid w:val="00B35FDB"/>
    <w:rsid w:val="00B37134"/>
    <w:rsid w:val="00B40FC8"/>
    <w:rsid w:val="00B42FAF"/>
    <w:rsid w:val="00B521D8"/>
    <w:rsid w:val="00B53738"/>
    <w:rsid w:val="00B537FB"/>
    <w:rsid w:val="00B54734"/>
    <w:rsid w:val="00B626A4"/>
    <w:rsid w:val="00B629D3"/>
    <w:rsid w:val="00B722D1"/>
    <w:rsid w:val="00B747B7"/>
    <w:rsid w:val="00B7750E"/>
    <w:rsid w:val="00B80DD6"/>
    <w:rsid w:val="00B8367C"/>
    <w:rsid w:val="00B87B51"/>
    <w:rsid w:val="00B93B71"/>
    <w:rsid w:val="00BA1439"/>
    <w:rsid w:val="00BB4360"/>
    <w:rsid w:val="00BB79F0"/>
    <w:rsid w:val="00BD06C3"/>
    <w:rsid w:val="00BD610D"/>
    <w:rsid w:val="00BE711A"/>
    <w:rsid w:val="00BF1F3F"/>
    <w:rsid w:val="00C00C2E"/>
    <w:rsid w:val="00C0440B"/>
    <w:rsid w:val="00C22538"/>
    <w:rsid w:val="00C30F49"/>
    <w:rsid w:val="00C33AB6"/>
    <w:rsid w:val="00C379E2"/>
    <w:rsid w:val="00C4103F"/>
    <w:rsid w:val="00C41608"/>
    <w:rsid w:val="00C4341F"/>
    <w:rsid w:val="00C456FB"/>
    <w:rsid w:val="00C57DEB"/>
    <w:rsid w:val="00C60EAA"/>
    <w:rsid w:val="00C62F44"/>
    <w:rsid w:val="00C7404D"/>
    <w:rsid w:val="00C75633"/>
    <w:rsid w:val="00C7622C"/>
    <w:rsid w:val="00C832D6"/>
    <w:rsid w:val="00C84257"/>
    <w:rsid w:val="00C85CD0"/>
    <w:rsid w:val="00C91B21"/>
    <w:rsid w:val="00CA1595"/>
    <w:rsid w:val="00CA4465"/>
    <w:rsid w:val="00CA5F28"/>
    <w:rsid w:val="00CA63AE"/>
    <w:rsid w:val="00CA6D12"/>
    <w:rsid w:val="00CB2164"/>
    <w:rsid w:val="00CB5851"/>
    <w:rsid w:val="00CC6896"/>
    <w:rsid w:val="00CC7DF2"/>
    <w:rsid w:val="00CD48E9"/>
    <w:rsid w:val="00CE118A"/>
    <w:rsid w:val="00CE6400"/>
    <w:rsid w:val="00CF3F49"/>
    <w:rsid w:val="00CF4A74"/>
    <w:rsid w:val="00CF6A61"/>
    <w:rsid w:val="00D1080C"/>
    <w:rsid w:val="00D202A3"/>
    <w:rsid w:val="00D204EC"/>
    <w:rsid w:val="00D212BC"/>
    <w:rsid w:val="00D34D9A"/>
    <w:rsid w:val="00D409DE"/>
    <w:rsid w:val="00D41190"/>
    <w:rsid w:val="00D42C9B"/>
    <w:rsid w:val="00D464D1"/>
    <w:rsid w:val="00D47D38"/>
    <w:rsid w:val="00D64C24"/>
    <w:rsid w:val="00D65942"/>
    <w:rsid w:val="00D7532C"/>
    <w:rsid w:val="00D77A47"/>
    <w:rsid w:val="00DA2B7D"/>
    <w:rsid w:val="00DC3179"/>
    <w:rsid w:val="00DC3F44"/>
    <w:rsid w:val="00DC6384"/>
    <w:rsid w:val="00DD0327"/>
    <w:rsid w:val="00DD146A"/>
    <w:rsid w:val="00DD378A"/>
    <w:rsid w:val="00DD3E9D"/>
    <w:rsid w:val="00DE5BC0"/>
    <w:rsid w:val="00DE64A6"/>
    <w:rsid w:val="00DE73EE"/>
    <w:rsid w:val="00E052AE"/>
    <w:rsid w:val="00E1392C"/>
    <w:rsid w:val="00E14552"/>
    <w:rsid w:val="00E15D59"/>
    <w:rsid w:val="00E21677"/>
    <w:rsid w:val="00E218F0"/>
    <w:rsid w:val="00E21B42"/>
    <w:rsid w:val="00E30517"/>
    <w:rsid w:val="00E324E7"/>
    <w:rsid w:val="00E42CC3"/>
    <w:rsid w:val="00E4634D"/>
    <w:rsid w:val="00E55512"/>
    <w:rsid w:val="00E73AE4"/>
    <w:rsid w:val="00E8001B"/>
    <w:rsid w:val="00E86A2B"/>
    <w:rsid w:val="00E87A96"/>
    <w:rsid w:val="00E91780"/>
    <w:rsid w:val="00E9740F"/>
    <w:rsid w:val="00EA74CD"/>
    <w:rsid w:val="00EB3286"/>
    <w:rsid w:val="00EC2C61"/>
    <w:rsid w:val="00ED44D7"/>
    <w:rsid w:val="00EE0551"/>
    <w:rsid w:val="00EE4535"/>
    <w:rsid w:val="00EE4A83"/>
    <w:rsid w:val="00EE5E33"/>
    <w:rsid w:val="00EE7725"/>
    <w:rsid w:val="00EF4398"/>
    <w:rsid w:val="00EF741B"/>
    <w:rsid w:val="00EF74CA"/>
    <w:rsid w:val="00F014B6"/>
    <w:rsid w:val="00F053EC"/>
    <w:rsid w:val="00F138A1"/>
    <w:rsid w:val="00F15AF7"/>
    <w:rsid w:val="00F2074D"/>
    <w:rsid w:val="00F24124"/>
    <w:rsid w:val="00F31248"/>
    <w:rsid w:val="00F33AC3"/>
    <w:rsid w:val="00F365F2"/>
    <w:rsid w:val="00F40133"/>
    <w:rsid w:val="00F5004D"/>
    <w:rsid w:val="00F50DA9"/>
    <w:rsid w:val="00F54680"/>
    <w:rsid w:val="00F7242D"/>
    <w:rsid w:val="00FB7340"/>
    <w:rsid w:val="00FB7965"/>
    <w:rsid w:val="00FC0667"/>
    <w:rsid w:val="00FD0E65"/>
    <w:rsid w:val="00FD6336"/>
    <w:rsid w:val="00FE7798"/>
    <w:rsid w:val="00FF06FA"/>
    <w:rsid w:val="00FF3853"/>
    <w:rsid w:val="00FF5128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  <w:style w:type="character" w:customStyle="1" w:styleId="WW8Num8z0">
    <w:name w:val="WW8Num8z0"/>
    <w:rsid w:val="00C30F49"/>
    <w:rPr>
      <w:rFonts w:ascii="Times-Roman" w:hAnsi="Times-Roman" w:cs="Times-Roman" w:hint="default"/>
      <w:b/>
      <w:bCs/>
      <w:color w:val="000000"/>
    </w:rPr>
  </w:style>
  <w:style w:type="paragraph" w:customStyle="1" w:styleId="Style1">
    <w:name w:val="Style1"/>
    <w:basedOn w:val="Normalny"/>
    <w:uiPriority w:val="99"/>
    <w:rsid w:val="00675A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675AF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81">
    <w:name w:val="Font Style81"/>
    <w:uiPriority w:val="99"/>
    <w:rsid w:val="00675AFC"/>
    <w:rPr>
      <w:rFonts w:ascii="Bookman Old Style" w:hAnsi="Bookman Old Style" w:cs="Bookman Old Style"/>
      <w:b/>
      <w:bCs/>
      <w:sz w:val="26"/>
      <w:szCs w:val="26"/>
    </w:rPr>
  </w:style>
  <w:style w:type="paragraph" w:styleId="Bezodstpw">
    <w:name w:val="No Spacing"/>
    <w:uiPriority w:val="1"/>
    <w:qFormat/>
    <w:rsid w:val="00675AF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Zwykytekst">
    <w:name w:val="Plain Text"/>
    <w:aliases w:val="Znak"/>
    <w:basedOn w:val="Normalny"/>
    <w:link w:val="ZwykytekstZnak"/>
    <w:rsid w:val="00675AF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675AFC"/>
    <w:rPr>
      <w:rFonts w:ascii="Consolas" w:eastAsia="Times New Roman" w:hAnsi="Consolas" w:cs="Times New Roman"/>
      <w:sz w:val="21"/>
      <w:szCs w:val="21"/>
    </w:rPr>
  </w:style>
  <w:style w:type="paragraph" w:customStyle="1" w:styleId="bodyustawa">
    <w:name w:val="body ustawa"/>
    <w:rsid w:val="00675AFC"/>
    <w:pPr>
      <w:widowControl w:val="0"/>
      <w:suppressAutoHyphens/>
      <w:autoSpaceDE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522AF9"/>
  </w:style>
  <w:style w:type="paragraph" w:customStyle="1" w:styleId="Default">
    <w:name w:val="Default"/>
    <w:uiPriority w:val="99"/>
    <w:rsid w:val="00A32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3259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Domylnaczcionkaakapitu"/>
    <w:rsid w:val="00A3259E"/>
    <w:rPr>
      <w:rFonts w:cs="Times New Roman"/>
    </w:rPr>
  </w:style>
  <w:style w:type="character" w:customStyle="1" w:styleId="ListParagraphChar">
    <w:name w:val="List Paragraph Char"/>
    <w:basedOn w:val="Domylnaczcionkaakapitu"/>
    <w:locked/>
    <w:rsid w:val="00A3259E"/>
    <w:rPr>
      <w:rFonts w:ascii="Calibri" w:hAnsi="Calibri"/>
      <w:sz w:val="22"/>
      <w:szCs w:val="22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B42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274C-0F71-465F-AD5D-92E65741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bmiluch</cp:lastModifiedBy>
  <cp:revision>6</cp:revision>
  <cp:lastPrinted>2019-05-27T06:53:00Z</cp:lastPrinted>
  <dcterms:created xsi:type="dcterms:W3CDTF">2021-03-09T13:25:00Z</dcterms:created>
  <dcterms:modified xsi:type="dcterms:W3CDTF">2021-03-16T11:20:00Z</dcterms:modified>
</cp:coreProperties>
</file>